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37" w:rsidRDefault="00D62737">
      <w:pPr>
        <w:pStyle w:val="Standard"/>
        <w:jc w:val="center"/>
        <w:rPr>
          <w:rFonts w:cs="Times New Roman"/>
          <w:b/>
          <w:bCs/>
          <w:color w:val="000000"/>
          <w:sz w:val="22"/>
          <w:szCs w:val="22"/>
        </w:rPr>
      </w:pPr>
    </w:p>
    <w:p w:rsidR="00D62737" w:rsidRPr="005C0AF3" w:rsidRDefault="00F44957">
      <w:pPr>
        <w:pStyle w:val="Standard"/>
        <w:jc w:val="center"/>
        <w:rPr>
          <w:rFonts w:cs="Times New Roman"/>
          <w:b/>
          <w:bCs/>
          <w:color w:val="000000"/>
          <w:sz w:val="36"/>
          <w:szCs w:val="22"/>
        </w:rPr>
      </w:pPr>
      <w:r w:rsidRPr="005C0AF3">
        <w:rPr>
          <w:rFonts w:cs="Times New Roman"/>
          <w:b/>
          <w:bCs/>
          <w:color w:val="000000"/>
          <w:sz w:val="36"/>
          <w:szCs w:val="22"/>
        </w:rPr>
        <w:t xml:space="preserve">A </w:t>
      </w:r>
      <w:r w:rsidR="005C0AF3" w:rsidRPr="005C0AF3">
        <w:rPr>
          <w:rFonts w:cs="Times New Roman"/>
          <w:b/>
          <w:bCs/>
          <w:color w:val="000000"/>
          <w:sz w:val="36"/>
          <w:szCs w:val="22"/>
        </w:rPr>
        <w:t>SZŐNYI PALÁNKDÖNGETŐK KÖRE</w:t>
      </w:r>
      <w:r w:rsidRPr="005C0AF3">
        <w:rPr>
          <w:rFonts w:cs="Times New Roman"/>
          <w:b/>
          <w:bCs/>
          <w:color w:val="000000"/>
          <w:sz w:val="36"/>
          <w:szCs w:val="22"/>
        </w:rPr>
        <w:t xml:space="preserve"> EGYESÜLET</w:t>
      </w:r>
    </w:p>
    <w:p w:rsidR="00D62737" w:rsidRPr="005C0AF3" w:rsidRDefault="00F44957">
      <w:pPr>
        <w:pStyle w:val="Standard"/>
        <w:jc w:val="center"/>
        <w:rPr>
          <w:rFonts w:cs="Times New Roman"/>
          <w:b/>
          <w:bCs/>
          <w:color w:val="000000"/>
          <w:sz w:val="36"/>
          <w:szCs w:val="22"/>
        </w:rPr>
      </w:pPr>
      <w:r w:rsidRPr="005C0AF3">
        <w:rPr>
          <w:rFonts w:cs="Times New Roman"/>
          <w:b/>
          <w:bCs/>
          <w:color w:val="000000"/>
          <w:sz w:val="36"/>
          <w:szCs w:val="22"/>
        </w:rPr>
        <w:t>ALAPSZABÁLYA</w:t>
      </w:r>
    </w:p>
    <w:p w:rsidR="00D62737" w:rsidRDefault="00D62737">
      <w:pPr>
        <w:pStyle w:val="Standard"/>
        <w:jc w:val="center"/>
        <w:rPr>
          <w:rFonts w:cs="Times New Roman"/>
          <w:b/>
          <w:bCs/>
          <w:color w:val="000000"/>
          <w:sz w:val="22"/>
          <w:szCs w:val="22"/>
        </w:rPr>
      </w:pPr>
    </w:p>
    <w:p w:rsidR="00D62737" w:rsidRDefault="00D62737">
      <w:pPr>
        <w:pStyle w:val="Standard"/>
        <w:rPr>
          <w:rFonts w:cs="Times New Roman"/>
          <w:color w:val="000000"/>
          <w:sz w:val="22"/>
          <w:szCs w:val="22"/>
        </w:rPr>
      </w:pPr>
    </w:p>
    <w:p w:rsidR="00D62737" w:rsidRDefault="00F44957">
      <w:pPr>
        <w:pStyle w:val="Standard"/>
        <w:jc w:val="both"/>
        <w:rPr>
          <w:rFonts w:cs="Times New Roman"/>
          <w:color w:val="000000"/>
          <w:sz w:val="22"/>
          <w:szCs w:val="22"/>
        </w:rPr>
      </w:pPr>
      <w:r>
        <w:rPr>
          <w:rFonts w:cs="Times New Roman"/>
          <w:color w:val="000000"/>
          <w:sz w:val="22"/>
          <w:szCs w:val="22"/>
        </w:rPr>
        <w:t>Elhatározva a</w:t>
      </w:r>
      <w:r w:rsidR="005C0AF3">
        <w:rPr>
          <w:rFonts w:cs="Times New Roman"/>
          <w:color w:val="000000"/>
          <w:sz w:val="22"/>
          <w:szCs w:val="22"/>
        </w:rPr>
        <w:t xml:space="preserve"> SZŐNYI PALÁNKDÖNGETŐK KÖRE</w:t>
      </w:r>
      <w:r>
        <w:rPr>
          <w:rFonts w:cs="Times New Roman"/>
          <w:color w:val="000000"/>
          <w:sz w:val="22"/>
          <w:szCs w:val="22"/>
        </w:rPr>
        <w:t xml:space="preserve"> Egyesület létrehozását, a Polgári Törvénykönyvről szóló 2013. évi V. törvény (Ptk.) és az egyesülési jogról, a közhasznú jogállásról, valamint a civil szervezetek működéséről és támogatásáról szóló 2011. évi CLXXV. törvény (</w:t>
      </w:r>
      <w:proofErr w:type="spellStart"/>
      <w:r>
        <w:rPr>
          <w:rFonts w:cs="Times New Roman"/>
          <w:color w:val="000000"/>
          <w:sz w:val="22"/>
          <w:szCs w:val="22"/>
        </w:rPr>
        <w:t>Ectv</w:t>
      </w:r>
      <w:proofErr w:type="spellEnd"/>
      <w:r>
        <w:rPr>
          <w:rFonts w:cs="Times New Roman"/>
          <w:color w:val="000000"/>
          <w:sz w:val="22"/>
          <w:szCs w:val="22"/>
        </w:rPr>
        <w:t>.) rendelkezéseinek megfelelve a tagok az alábbi tartalommal fogadják el a szervezet alapszabályát:</w:t>
      </w:r>
    </w:p>
    <w:p w:rsidR="00D62737" w:rsidRDefault="00D62737">
      <w:pPr>
        <w:pStyle w:val="Standard"/>
        <w:jc w:val="both"/>
        <w:rPr>
          <w:color w:val="000000"/>
          <w:sz w:val="22"/>
          <w:szCs w:val="22"/>
        </w:rPr>
      </w:pPr>
    </w:p>
    <w:p w:rsidR="00D62737" w:rsidRDefault="00F44957">
      <w:pPr>
        <w:pStyle w:val="Standard"/>
        <w:jc w:val="center"/>
        <w:rPr>
          <w:rFonts w:cs="Times New Roman"/>
          <w:b/>
          <w:bCs/>
          <w:color w:val="000000"/>
          <w:sz w:val="22"/>
          <w:szCs w:val="22"/>
        </w:rPr>
      </w:pPr>
      <w:r>
        <w:rPr>
          <w:rFonts w:cs="Times New Roman"/>
          <w:b/>
          <w:bCs/>
          <w:color w:val="000000"/>
          <w:sz w:val="22"/>
          <w:szCs w:val="22"/>
        </w:rPr>
        <w:t>I.</w:t>
      </w:r>
    </w:p>
    <w:p w:rsidR="00D62737" w:rsidRDefault="00F44957">
      <w:pPr>
        <w:pStyle w:val="Standard"/>
        <w:jc w:val="center"/>
        <w:rPr>
          <w:rFonts w:cs="Times New Roman"/>
          <w:b/>
          <w:bCs/>
          <w:color w:val="000000"/>
          <w:sz w:val="22"/>
          <w:szCs w:val="22"/>
        </w:rPr>
      </w:pPr>
      <w:r>
        <w:rPr>
          <w:rFonts w:cs="Times New Roman"/>
          <w:b/>
          <w:bCs/>
          <w:color w:val="000000"/>
          <w:sz w:val="22"/>
          <w:szCs w:val="22"/>
        </w:rPr>
        <w:t>Az egyesület adatai</w:t>
      </w:r>
    </w:p>
    <w:p w:rsidR="00D62737" w:rsidRDefault="00D62737">
      <w:pPr>
        <w:pStyle w:val="Standard"/>
        <w:jc w:val="both"/>
        <w:rPr>
          <w:rFonts w:cs="Times New Roman"/>
          <w:color w:val="000000"/>
          <w:sz w:val="22"/>
          <w:szCs w:val="22"/>
        </w:rPr>
      </w:pPr>
    </w:p>
    <w:p w:rsidR="00D62737" w:rsidRDefault="00D62737">
      <w:pPr>
        <w:pStyle w:val="Nincstrkz"/>
        <w:jc w:val="center"/>
        <w:rPr>
          <w:b/>
          <w:sz w:val="24"/>
        </w:rPr>
      </w:pPr>
    </w:p>
    <w:p w:rsidR="00D62737" w:rsidRDefault="00F44957">
      <w:pPr>
        <w:pStyle w:val="Nincstrkz"/>
        <w:numPr>
          <w:ilvl w:val="0"/>
          <w:numId w:val="1"/>
        </w:numPr>
      </w:pPr>
      <w:r>
        <w:rPr>
          <w:i/>
          <w:sz w:val="24"/>
        </w:rPr>
        <w:t>Az egyesület elnevezése:</w:t>
      </w:r>
      <w:r>
        <w:rPr>
          <w:sz w:val="24"/>
        </w:rPr>
        <w:tab/>
      </w:r>
      <w:r>
        <w:rPr>
          <w:sz w:val="24"/>
        </w:rPr>
        <w:tab/>
      </w:r>
      <w:r>
        <w:rPr>
          <w:b/>
          <w:sz w:val="24"/>
        </w:rPr>
        <w:t>SZŐNYI PALÁNKDÖNGETŐK KÖRE</w:t>
      </w:r>
    </w:p>
    <w:p w:rsidR="00D62737" w:rsidRDefault="00F44957">
      <w:pPr>
        <w:pStyle w:val="Nincstrkz"/>
        <w:ind w:left="720"/>
      </w:pPr>
      <w:r>
        <w:rPr>
          <w:i/>
          <w:sz w:val="24"/>
        </w:rPr>
        <w:t>Rövidített elnevezése:</w:t>
      </w:r>
      <w:r>
        <w:rPr>
          <w:sz w:val="24"/>
        </w:rPr>
        <w:tab/>
      </w:r>
      <w:r>
        <w:rPr>
          <w:sz w:val="24"/>
        </w:rPr>
        <w:tab/>
      </w:r>
      <w:r w:rsidR="005C0AF3">
        <w:rPr>
          <w:sz w:val="24"/>
        </w:rPr>
        <w:tab/>
      </w:r>
      <w:r>
        <w:rPr>
          <w:b/>
          <w:sz w:val="24"/>
        </w:rPr>
        <w:t>SZPK</w:t>
      </w:r>
    </w:p>
    <w:p w:rsidR="00D62737" w:rsidRDefault="00D62737">
      <w:pPr>
        <w:pStyle w:val="Nincstrkz"/>
        <w:rPr>
          <w:sz w:val="24"/>
        </w:rPr>
      </w:pPr>
    </w:p>
    <w:p w:rsidR="00D62737" w:rsidRDefault="00F44957">
      <w:pPr>
        <w:pStyle w:val="Nincstrkz"/>
        <w:numPr>
          <w:ilvl w:val="0"/>
          <w:numId w:val="1"/>
        </w:numPr>
      </w:pPr>
      <w:r>
        <w:rPr>
          <w:i/>
          <w:sz w:val="24"/>
        </w:rPr>
        <w:t>Az egyesület székhelye:</w:t>
      </w:r>
      <w:r>
        <w:rPr>
          <w:sz w:val="24"/>
        </w:rPr>
        <w:tab/>
      </w:r>
      <w:r>
        <w:rPr>
          <w:sz w:val="24"/>
        </w:rPr>
        <w:tab/>
      </w:r>
      <w:r>
        <w:rPr>
          <w:b/>
          <w:sz w:val="24"/>
        </w:rPr>
        <w:t>2921 Komárom, Iskola u. 22.</w:t>
      </w:r>
    </w:p>
    <w:p w:rsidR="00D62737" w:rsidRDefault="00F44957">
      <w:pPr>
        <w:pStyle w:val="Nincstrkz"/>
        <w:ind w:left="720"/>
      </w:pPr>
      <w:r>
        <w:rPr>
          <w:i/>
          <w:sz w:val="24"/>
        </w:rPr>
        <w:t>Az egyesület levelezési címe:</w:t>
      </w:r>
      <w:r>
        <w:rPr>
          <w:sz w:val="24"/>
        </w:rPr>
        <w:t xml:space="preserve"> </w:t>
      </w:r>
      <w:r>
        <w:rPr>
          <w:sz w:val="24"/>
        </w:rPr>
        <w:tab/>
      </w:r>
      <w:r w:rsidR="005C0AF3">
        <w:rPr>
          <w:sz w:val="24"/>
        </w:rPr>
        <w:tab/>
      </w:r>
      <w:r>
        <w:rPr>
          <w:sz w:val="24"/>
        </w:rPr>
        <w:t>Szőnyi Palánkdöngetők Köre</w:t>
      </w:r>
    </w:p>
    <w:p w:rsidR="00D62737" w:rsidRDefault="00F44957">
      <w:pPr>
        <w:pStyle w:val="Nincstrkz"/>
        <w:ind w:left="720"/>
        <w:rPr>
          <w:sz w:val="24"/>
        </w:rPr>
      </w:pPr>
      <w:r>
        <w:rPr>
          <w:sz w:val="24"/>
        </w:rPr>
        <w:tab/>
      </w:r>
      <w:r>
        <w:rPr>
          <w:sz w:val="24"/>
        </w:rPr>
        <w:tab/>
      </w:r>
      <w:r>
        <w:rPr>
          <w:sz w:val="24"/>
        </w:rPr>
        <w:tab/>
      </w:r>
      <w:r>
        <w:rPr>
          <w:sz w:val="24"/>
        </w:rPr>
        <w:tab/>
      </w:r>
      <w:r>
        <w:rPr>
          <w:sz w:val="24"/>
        </w:rPr>
        <w:tab/>
        <w:t>2921 Komárom, Iskola u. 22.</w:t>
      </w:r>
    </w:p>
    <w:p w:rsidR="00D62737" w:rsidRDefault="00D62737">
      <w:pPr>
        <w:pStyle w:val="Nincstrkz"/>
        <w:rPr>
          <w:sz w:val="24"/>
        </w:rPr>
      </w:pPr>
    </w:p>
    <w:p w:rsidR="00D62737" w:rsidRDefault="00F44957">
      <w:pPr>
        <w:pStyle w:val="Nincstrkz"/>
        <w:numPr>
          <w:ilvl w:val="0"/>
          <w:numId w:val="1"/>
        </w:numPr>
      </w:pPr>
      <w:r>
        <w:rPr>
          <w:i/>
          <w:sz w:val="24"/>
        </w:rPr>
        <w:t>Az egyesület működési területe:</w:t>
      </w:r>
      <w:r>
        <w:rPr>
          <w:sz w:val="24"/>
        </w:rPr>
        <w:tab/>
        <w:t>Komárom város és környéke</w:t>
      </w:r>
    </w:p>
    <w:p w:rsidR="00D62737" w:rsidRDefault="00D62737">
      <w:pPr>
        <w:pStyle w:val="Nincstrkz"/>
        <w:rPr>
          <w:sz w:val="24"/>
        </w:rPr>
      </w:pPr>
    </w:p>
    <w:p w:rsidR="00D62737" w:rsidRDefault="00F44957">
      <w:pPr>
        <w:pStyle w:val="Nincstrkz"/>
        <w:numPr>
          <w:ilvl w:val="0"/>
          <w:numId w:val="1"/>
        </w:numPr>
      </w:pPr>
      <w:r>
        <w:rPr>
          <w:i/>
          <w:sz w:val="24"/>
        </w:rPr>
        <w:t>Az egyesület színei:</w:t>
      </w:r>
      <w:r>
        <w:rPr>
          <w:sz w:val="24"/>
        </w:rPr>
        <w:tab/>
      </w:r>
      <w:r>
        <w:rPr>
          <w:sz w:val="24"/>
        </w:rPr>
        <w:tab/>
      </w:r>
      <w:r>
        <w:rPr>
          <w:sz w:val="24"/>
        </w:rPr>
        <w:tab/>
        <w:t>narancs-fehér</w:t>
      </w:r>
    </w:p>
    <w:p w:rsidR="00D62737" w:rsidRDefault="00D62737">
      <w:pPr>
        <w:pStyle w:val="Nincstrkz"/>
        <w:ind w:left="720"/>
        <w:rPr>
          <w:sz w:val="24"/>
        </w:rPr>
      </w:pPr>
    </w:p>
    <w:p w:rsidR="005C0AF3" w:rsidRPr="005C0AF3" w:rsidRDefault="00F44957">
      <w:pPr>
        <w:pStyle w:val="Nincstrkz"/>
        <w:numPr>
          <w:ilvl w:val="0"/>
          <w:numId w:val="1"/>
        </w:numPr>
      </w:pPr>
      <w:r>
        <w:rPr>
          <w:i/>
          <w:sz w:val="24"/>
        </w:rPr>
        <w:t>Az egyesület hivatalos pecsétje:</w:t>
      </w:r>
      <w:r w:rsidR="005C0AF3">
        <w:rPr>
          <w:sz w:val="24"/>
        </w:rPr>
        <w:tab/>
      </w:r>
      <w:r>
        <w:rPr>
          <w:sz w:val="24"/>
        </w:rPr>
        <w:t xml:space="preserve">körbélyegző, </w:t>
      </w:r>
    </w:p>
    <w:p w:rsidR="00D62737" w:rsidRDefault="00F44957" w:rsidP="005C0AF3">
      <w:pPr>
        <w:pStyle w:val="Nincstrkz"/>
        <w:ind w:left="3528" w:firstLine="720"/>
      </w:pPr>
      <w:proofErr w:type="gramStart"/>
      <w:r>
        <w:rPr>
          <w:sz w:val="24"/>
        </w:rPr>
        <w:t>körben</w:t>
      </w:r>
      <w:proofErr w:type="gramEnd"/>
      <w:r>
        <w:rPr>
          <w:sz w:val="24"/>
        </w:rPr>
        <w:t xml:space="preserve"> fent: Szőnyi Palánkdöngetők Köre,</w:t>
      </w:r>
    </w:p>
    <w:p w:rsidR="005C0AF3" w:rsidRDefault="00F44957">
      <w:pPr>
        <w:pStyle w:val="Nincstrkz"/>
        <w:ind w:left="4248"/>
        <w:rPr>
          <w:sz w:val="24"/>
        </w:rPr>
      </w:pPr>
      <w:proofErr w:type="gramStart"/>
      <w:r>
        <w:rPr>
          <w:sz w:val="24"/>
        </w:rPr>
        <w:t>lent</w:t>
      </w:r>
      <w:proofErr w:type="gramEnd"/>
      <w:r>
        <w:rPr>
          <w:sz w:val="24"/>
        </w:rPr>
        <w:t xml:space="preserve">: </w:t>
      </w:r>
      <w:r w:rsidR="005C0AF3">
        <w:rPr>
          <w:sz w:val="24"/>
        </w:rPr>
        <w:t>1998</w:t>
      </w:r>
      <w:r>
        <w:rPr>
          <w:sz w:val="24"/>
        </w:rPr>
        <w:t xml:space="preserve"> felirat, </w:t>
      </w:r>
    </w:p>
    <w:p w:rsidR="00D62737" w:rsidRDefault="00F44957" w:rsidP="005C0AF3">
      <w:pPr>
        <w:pStyle w:val="Nincstrkz"/>
        <w:ind w:left="4248"/>
        <w:rPr>
          <w:sz w:val="24"/>
        </w:rPr>
      </w:pPr>
      <w:proofErr w:type="gramStart"/>
      <w:r>
        <w:rPr>
          <w:sz w:val="24"/>
        </w:rPr>
        <w:t>a</w:t>
      </w:r>
      <w:proofErr w:type="gramEnd"/>
      <w:r>
        <w:rPr>
          <w:sz w:val="24"/>
        </w:rPr>
        <w:t xml:space="preserve"> kör közepén</w:t>
      </w:r>
      <w:r w:rsidR="005C0AF3">
        <w:rPr>
          <w:sz w:val="24"/>
        </w:rPr>
        <w:t>:</w:t>
      </w:r>
      <w:r>
        <w:rPr>
          <w:sz w:val="24"/>
        </w:rPr>
        <w:t xml:space="preserve"> függőleges</w:t>
      </w:r>
      <w:r w:rsidR="005C0AF3">
        <w:rPr>
          <w:sz w:val="24"/>
        </w:rPr>
        <w:t xml:space="preserve"> </w:t>
      </w:r>
      <w:r>
        <w:rPr>
          <w:sz w:val="24"/>
        </w:rPr>
        <w:t>irányban a magyar címer.</w:t>
      </w:r>
    </w:p>
    <w:p w:rsidR="005C0AF3" w:rsidRDefault="005C0AF3" w:rsidP="005C0AF3">
      <w:pPr>
        <w:pStyle w:val="Nincstrkz"/>
        <w:ind w:left="4248"/>
        <w:rPr>
          <w:sz w:val="24"/>
        </w:rPr>
      </w:pPr>
    </w:p>
    <w:p w:rsidR="00D62737" w:rsidRDefault="00F44957">
      <w:pPr>
        <w:pStyle w:val="Nincstrkz"/>
        <w:rPr>
          <w:sz w:val="24"/>
        </w:rPr>
      </w:pPr>
      <w:r>
        <w:rPr>
          <w:sz w:val="24"/>
        </w:rPr>
        <w:t xml:space="preserve">             Hivatalos okmányokon, kiadványokon az egyesület pecsétjének használata kötelező.</w:t>
      </w:r>
    </w:p>
    <w:p w:rsidR="00D62737" w:rsidRDefault="00D62737">
      <w:pPr>
        <w:pStyle w:val="Nincstrkz"/>
        <w:rPr>
          <w:sz w:val="24"/>
        </w:rPr>
      </w:pPr>
    </w:p>
    <w:p w:rsidR="00D62737" w:rsidRDefault="00F44957">
      <w:pPr>
        <w:pStyle w:val="Nincstrkz"/>
        <w:numPr>
          <w:ilvl w:val="0"/>
          <w:numId w:val="1"/>
        </w:numPr>
      </w:pPr>
      <w:r>
        <w:rPr>
          <w:i/>
          <w:sz w:val="24"/>
        </w:rPr>
        <w:t>Az egyesület hivatalos jelvényei:</w:t>
      </w:r>
      <w:r>
        <w:rPr>
          <w:sz w:val="24"/>
        </w:rPr>
        <w:tab/>
        <w:t>a FLOORBALL szervezetek által használt jelvények</w:t>
      </w:r>
    </w:p>
    <w:p w:rsidR="00D62737" w:rsidRDefault="005C0AF3" w:rsidP="005C0AF3">
      <w:pPr>
        <w:pStyle w:val="Nincstrkz"/>
        <w:ind w:left="4320"/>
        <w:rPr>
          <w:sz w:val="24"/>
        </w:rPr>
      </w:pPr>
      <w:proofErr w:type="gramStart"/>
      <w:r>
        <w:rPr>
          <w:sz w:val="24"/>
        </w:rPr>
        <w:t>a</w:t>
      </w:r>
      <w:proofErr w:type="gramEnd"/>
      <w:r>
        <w:rPr>
          <w:sz w:val="24"/>
        </w:rPr>
        <w:t xml:space="preserve"> „Dödölle” névre keresztelt </w:t>
      </w:r>
      <w:proofErr w:type="spellStart"/>
      <w:r>
        <w:rPr>
          <w:sz w:val="24"/>
        </w:rPr>
        <w:t>floorballütős</w:t>
      </w:r>
      <w:proofErr w:type="spellEnd"/>
      <w:r>
        <w:rPr>
          <w:sz w:val="24"/>
        </w:rPr>
        <w:t xml:space="preserve"> medve</w:t>
      </w:r>
    </w:p>
    <w:p w:rsidR="005C0AF3" w:rsidRDefault="005C0AF3" w:rsidP="005C0AF3">
      <w:pPr>
        <w:pStyle w:val="Nincstrkz"/>
        <w:ind w:left="4320"/>
        <w:rPr>
          <w:sz w:val="24"/>
        </w:rPr>
      </w:pPr>
    </w:p>
    <w:p w:rsidR="00D62737" w:rsidRDefault="00F44957">
      <w:pPr>
        <w:pStyle w:val="Nincstrkz"/>
        <w:numPr>
          <w:ilvl w:val="0"/>
          <w:numId w:val="1"/>
        </w:numPr>
        <w:rPr>
          <w:sz w:val="24"/>
        </w:rPr>
      </w:pPr>
      <w:r>
        <w:rPr>
          <w:sz w:val="24"/>
        </w:rPr>
        <w:t>Az egyesület önálló jogi személyiséggel rendelkező társadalmi szervezet.</w:t>
      </w:r>
    </w:p>
    <w:p w:rsidR="00D62737" w:rsidRDefault="00D62737">
      <w:pPr>
        <w:pStyle w:val="Nincstrkz"/>
        <w:rPr>
          <w:sz w:val="24"/>
        </w:rPr>
      </w:pPr>
    </w:p>
    <w:p w:rsidR="00D62737" w:rsidRDefault="00F44957">
      <w:pPr>
        <w:pStyle w:val="Nincstrkz"/>
        <w:numPr>
          <w:ilvl w:val="0"/>
          <w:numId w:val="1"/>
        </w:numPr>
      </w:pPr>
      <w:r>
        <w:rPr>
          <w:sz w:val="24"/>
        </w:rPr>
        <w:t>Az egyesület számláját a</w:t>
      </w:r>
      <w:r>
        <w:rPr>
          <w:b/>
          <w:color w:val="FF0000"/>
          <w:sz w:val="24"/>
        </w:rPr>
        <w:t xml:space="preserve"> </w:t>
      </w:r>
      <w:r w:rsidR="005C0AF3" w:rsidRPr="005C0AF3">
        <w:rPr>
          <w:b/>
          <w:sz w:val="24"/>
        </w:rPr>
        <w:t>Pannon Takarék Bank</w:t>
      </w:r>
      <w:r w:rsidRPr="005C0AF3">
        <w:rPr>
          <w:b/>
          <w:sz w:val="24"/>
        </w:rPr>
        <w:t xml:space="preserve"> </w:t>
      </w:r>
      <w:proofErr w:type="spellStart"/>
      <w:r w:rsidR="005C0AF3" w:rsidRPr="005C0AF3">
        <w:rPr>
          <w:b/>
          <w:sz w:val="24"/>
        </w:rPr>
        <w:t>Zrt</w:t>
      </w:r>
      <w:proofErr w:type="spellEnd"/>
      <w:r w:rsidR="005C0AF3" w:rsidRPr="005C0AF3">
        <w:rPr>
          <w:b/>
          <w:sz w:val="24"/>
        </w:rPr>
        <w:t xml:space="preserve">. (63200030-15306577) </w:t>
      </w:r>
      <w:r>
        <w:rPr>
          <w:sz w:val="24"/>
        </w:rPr>
        <w:t>vezeti.</w:t>
      </w:r>
    </w:p>
    <w:p w:rsidR="00D62737" w:rsidRDefault="00F44957">
      <w:pPr>
        <w:pStyle w:val="Nincstrkz"/>
        <w:ind w:left="708"/>
        <w:rPr>
          <w:sz w:val="24"/>
        </w:rPr>
      </w:pPr>
      <w:r>
        <w:rPr>
          <w:sz w:val="24"/>
        </w:rPr>
        <w:t>A bankszámla feletti rendelkezésre az elnök és egy elnökségi tag együttesen jogosult.</w:t>
      </w:r>
    </w:p>
    <w:p w:rsidR="00D62737" w:rsidRDefault="00D62737">
      <w:pPr>
        <w:pStyle w:val="Nincstrkz"/>
        <w:rPr>
          <w:sz w:val="24"/>
        </w:rPr>
      </w:pPr>
    </w:p>
    <w:p w:rsidR="00D62737" w:rsidRDefault="00F44957">
      <w:pPr>
        <w:pStyle w:val="Nincstrkz"/>
        <w:numPr>
          <w:ilvl w:val="0"/>
          <w:numId w:val="1"/>
        </w:numPr>
      </w:pPr>
      <w:r>
        <w:rPr>
          <w:sz w:val="24"/>
        </w:rPr>
        <w:t>Az egyesület illetve tagjai kötelezettséget vállalnak arra, hogy a Magyar Köztársaság Alkotmányát tiszteletben tartják, működésüket a jogszabályok és az alapszabály rendelkezéseinek megfelelően fejtik ki.</w:t>
      </w:r>
    </w:p>
    <w:p w:rsidR="00D62737" w:rsidRDefault="00D62737">
      <w:pPr>
        <w:pStyle w:val="Nincstrkz"/>
        <w:rPr>
          <w:sz w:val="24"/>
        </w:rPr>
      </w:pPr>
    </w:p>
    <w:p w:rsidR="00D62737" w:rsidRDefault="00D62737">
      <w:pPr>
        <w:pStyle w:val="Nincstrkz"/>
        <w:rPr>
          <w:sz w:val="24"/>
        </w:rPr>
      </w:pPr>
    </w:p>
    <w:p w:rsidR="00D62737" w:rsidRDefault="00D62737">
      <w:pPr>
        <w:pStyle w:val="Standard"/>
        <w:rPr>
          <w:rFonts w:cs="Times New Roman"/>
          <w:b/>
          <w:bCs/>
          <w:color w:val="000000"/>
          <w:sz w:val="22"/>
          <w:szCs w:val="22"/>
        </w:rPr>
      </w:pPr>
    </w:p>
    <w:p w:rsidR="00D62737" w:rsidRDefault="00F44957">
      <w:pPr>
        <w:pStyle w:val="Standard"/>
        <w:ind w:left="540" w:hanging="555"/>
        <w:jc w:val="center"/>
        <w:rPr>
          <w:rFonts w:cs="Times New Roman"/>
          <w:b/>
          <w:bCs/>
          <w:color w:val="000000"/>
          <w:sz w:val="22"/>
          <w:szCs w:val="22"/>
        </w:rPr>
      </w:pPr>
      <w:r>
        <w:rPr>
          <w:rFonts w:cs="Times New Roman"/>
          <w:b/>
          <w:bCs/>
          <w:color w:val="000000"/>
          <w:sz w:val="22"/>
          <w:szCs w:val="22"/>
        </w:rPr>
        <w:lastRenderedPageBreak/>
        <w:t>II.</w:t>
      </w:r>
    </w:p>
    <w:p w:rsidR="00D62737" w:rsidRDefault="00F44957">
      <w:pPr>
        <w:pStyle w:val="Standard"/>
        <w:ind w:left="540" w:hanging="555"/>
        <w:jc w:val="center"/>
        <w:rPr>
          <w:rFonts w:cs="Times New Roman"/>
          <w:b/>
          <w:bCs/>
          <w:color w:val="000000"/>
          <w:sz w:val="22"/>
          <w:szCs w:val="22"/>
        </w:rPr>
      </w:pPr>
      <w:r>
        <w:rPr>
          <w:rFonts w:cs="Times New Roman"/>
          <w:b/>
          <w:bCs/>
          <w:color w:val="000000"/>
          <w:sz w:val="22"/>
          <w:szCs w:val="22"/>
        </w:rPr>
        <w:t>Az egyesület célja, tevékenysége</w:t>
      </w:r>
    </w:p>
    <w:p w:rsidR="00D62737" w:rsidRDefault="00D62737">
      <w:pPr>
        <w:pStyle w:val="Standard"/>
        <w:ind w:left="540" w:hanging="555"/>
        <w:jc w:val="both"/>
        <w:rPr>
          <w:rFonts w:cs="Times New Roman"/>
          <w:i/>
          <w:iCs/>
          <w:color w:val="000000"/>
          <w:sz w:val="22"/>
          <w:szCs w:val="22"/>
        </w:rPr>
      </w:pPr>
    </w:p>
    <w:p w:rsidR="00D62737" w:rsidRDefault="00F44957" w:rsidP="005C0AF3">
      <w:pPr>
        <w:pStyle w:val="Standard"/>
        <w:numPr>
          <w:ilvl w:val="3"/>
          <w:numId w:val="1"/>
        </w:numPr>
        <w:ind w:left="357" w:hanging="357"/>
        <w:rPr>
          <w:rFonts w:cs="Times New Roman"/>
          <w:color w:val="000000"/>
          <w:sz w:val="22"/>
          <w:szCs w:val="22"/>
        </w:rPr>
      </w:pPr>
      <w:r>
        <w:rPr>
          <w:rFonts w:cs="Times New Roman"/>
          <w:color w:val="000000"/>
          <w:sz w:val="22"/>
          <w:szCs w:val="22"/>
        </w:rPr>
        <w:t>Az egyesület célja:</w:t>
      </w:r>
    </w:p>
    <w:p w:rsidR="005C0AF3" w:rsidRDefault="005C0AF3" w:rsidP="005C0AF3">
      <w:pPr>
        <w:pStyle w:val="Standard"/>
        <w:ind w:left="357"/>
        <w:rPr>
          <w:rFonts w:cs="Times New Roman"/>
          <w:color w:val="000000"/>
          <w:sz w:val="22"/>
          <w:szCs w:val="22"/>
        </w:rPr>
      </w:pPr>
    </w:p>
    <w:p w:rsidR="00D62737" w:rsidRDefault="00F44957" w:rsidP="005C0AF3">
      <w:pPr>
        <w:pStyle w:val="Nincstrkz"/>
        <w:numPr>
          <w:ilvl w:val="0"/>
          <w:numId w:val="6"/>
        </w:numPr>
        <w:rPr>
          <w:sz w:val="24"/>
        </w:rPr>
      </w:pPr>
      <w:r>
        <w:rPr>
          <w:sz w:val="24"/>
        </w:rPr>
        <w:t>tagjai részére a rendszeres sportolás és testedzés lehetőségeinek biztosítása</w:t>
      </w:r>
    </w:p>
    <w:p w:rsidR="00D62737" w:rsidRDefault="00F44957" w:rsidP="005C0AF3">
      <w:pPr>
        <w:pStyle w:val="Nincstrkz"/>
        <w:numPr>
          <w:ilvl w:val="0"/>
          <w:numId w:val="6"/>
        </w:numPr>
        <w:rPr>
          <w:sz w:val="24"/>
        </w:rPr>
      </w:pPr>
      <w:r>
        <w:rPr>
          <w:sz w:val="24"/>
        </w:rPr>
        <w:t xml:space="preserve">tagjai a </w:t>
      </w:r>
      <w:proofErr w:type="spellStart"/>
      <w:r>
        <w:rPr>
          <w:sz w:val="24"/>
        </w:rPr>
        <w:t>floorballal</w:t>
      </w:r>
      <w:proofErr w:type="spellEnd"/>
      <w:r>
        <w:rPr>
          <w:sz w:val="24"/>
        </w:rPr>
        <w:t xml:space="preserve"> kapcsolatos tevékenységének összefogása és koordinálása</w:t>
      </w:r>
    </w:p>
    <w:p w:rsidR="00D62737" w:rsidRDefault="00F44957" w:rsidP="005C0AF3">
      <w:pPr>
        <w:pStyle w:val="Nincstrkz"/>
        <w:numPr>
          <w:ilvl w:val="0"/>
          <w:numId w:val="6"/>
        </w:numPr>
        <w:rPr>
          <w:sz w:val="24"/>
        </w:rPr>
      </w:pPr>
      <w:r>
        <w:rPr>
          <w:sz w:val="24"/>
        </w:rPr>
        <w:t>tagjai technikai, testi és szellemi fejlődésének elősegítése</w:t>
      </w:r>
    </w:p>
    <w:p w:rsidR="00D62737" w:rsidRDefault="00F44957" w:rsidP="005C0AF3">
      <w:pPr>
        <w:pStyle w:val="Nincstrkz"/>
        <w:numPr>
          <w:ilvl w:val="0"/>
          <w:numId w:val="6"/>
        </w:numPr>
        <w:rPr>
          <w:sz w:val="24"/>
        </w:rPr>
      </w:pPr>
      <w:r>
        <w:rPr>
          <w:sz w:val="24"/>
        </w:rPr>
        <w:t>a hazai tömegsport mozgalom kiterjeszkedésének elősegítése</w:t>
      </w:r>
    </w:p>
    <w:p w:rsidR="005C0AF3" w:rsidRDefault="005C0AF3" w:rsidP="005C0AF3">
      <w:pPr>
        <w:pStyle w:val="Standard"/>
        <w:jc w:val="both"/>
        <w:rPr>
          <w:rFonts w:cs="Times New Roman"/>
          <w:color w:val="000000"/>
          <w:sz w:val="22"/>
          <w:szCs w:val="22"/>
        </w:rPr>
      </w:pPr>
    </w:p>
    <w:p w:rsidR="00D62737" w:rsidRDefault="00F44957" w:rsidP="005C0AF3">
      <w:pPr>
        <w:pStyle w:val="Standard"/>
        <w:numPr>
          <w:ilvl w:val="3"/>
          <w:numId w:val="1"/>
        </w:numPr>
        <w:ind w:left="357" w:hanging="357"/>
        <w:jc w:val="both"/>
        <w:rPr>
          <w:rFonts w:cs="Times New Roman"/>
          <w:color w:val="000000"/>
          <w:sz w:val="22"/>
          <w:szCs w:val="22"/>
        </w:rPr>
      </w:pPr>
      <w:r>
        <w:rPr>
          <w:rFonts w:cs="Times New Roman"/>
          <w:color w:val="000000"/>
          <w:sz w:val="22"/>
          <w:szCs w:val="22"/>
        </w:rPr>
        <w:t>Az egyesület tevékenysége:</w:t>
      </w:r>
    </w:p>
    <w:p w:rsidR="005C0AF3" w:rsidRDefault="005C0AF3">
      <w:pPr>
        <w:pStyle w:val="Nincstrkz"/>
        <w:ind w:left="720"/>
        <w:rPr>
          <w:sz w:val="24"/>
        </w:rPr>
      </w:pPr>
    </w:p>
    <w:p w:rsidR="005C0AF3" w:rsidRDefault="00F44957" w:rsidP="005C0AF3">
      <w:pPr>
        <w:pStyle w:val="Nincstrkz"/>
        <w:ind w:left="720"/>
        <w:rPr>
          <w:sz w:val="24"/>
        </w:rPr>
      </w:pPr>
      <w:r>
        <w:rPr>
          <w:sz w:val="24"/>
        </w:rPr>
        <w:t>Az egyesület fenti céljainak elérése érdekében</w:t>
      </w:r>
      <w:r w:rsidR="005C0AF3">
        <w:rPr>
          <w:sz w:val="24"/>
        </w:rPr>
        <w:t xml:space="preserve"> </w:t>
      </w:r>
    </w:p>
    <w:p w:rsidR="00906855" w:rsidRDefault="00906855" w:rsidP="005C0AF3">
      <w:pPr>
        <w:pStyle w:val="Nincstrkz"/>
        <w:ind w:left="720"/>
        <w:rPr>
          <w:sz w:val="24"/>
        </w:rPr>
      </w:pPr>
    </w:p>
    <w:p w:rsidR="00D62737" w:rsidRPr="005C0AF3" w:rsidRDefault="00F44957" w:rsidP="005C0AF3">
      <w:pPr>
        <w:pStyle w:val="Nincstrkz"/>
        <w:numPr>
          <w:ilvl w:val="0"/>
          <w:numId w:val="2"/>
        </w:numPr>
        <w:rPr>
          <w:sz w:val="24"/>
        </w:rPr>
      </w:pPr>
      <w:r>
        <w:rPr>
          <w:rFonts w:ascii="Times New Roman" w:hAnsi="Times New Roman"/>
        </w:rPr>
        <w:t xml:space="preserve">ellátja a </w:t>
      </w:r>
      <w:proofErr w:type="spellStart"/>
      <w:r>
        <w:rPr>
          <w:rFonts w:ascii="Times New Roman" w:hAnsi="Times New Roman"/>
        </w:rPr>
        <w:t>floorball</w:t>
      </w:r>
      <w:proofErr w:type="spellEnd"/>
      <w:r>
        <w:rPr>
          <w:rFonts w:ascii="Times New Roman" w:hAnsi="Times New Roman"/>
        </w:rPr>
        <w:t xml:space="preserve"> terén tagjai képviseletét, érdekvédelmét</w:t>
      </w:r>
    </w:p>
    <w:p w:rsidR="00D62737" w:rsidRDefault="00F44957">
      <w:pPr>
        <w:pStyle w:val="Nincstrkz"/>
        <w:numPr>
          <w:ilvl w:val="0"/>
          <w:numId w:val="2"/>
        </w:numPr>
        <w:rPr>
          <w:rFonts w:ascii="Times New Roman" w:hAnsi="Times New Roman"/>
        </w:rPr>
      </w:pPr>
      <w:r>
        <w:rPr>
          <w:rFonts w:ascii="Times New Roman" w:hAnsi="Times New Roman"/>
        </w:rPr>
        <w:t xml:space="preserve">rendezvényeket szervez tagjai szakmai, szellemi és fizikai </w:t>
      </w:r>
      <w:proofErr w:type="spellStart"/>
      <w:r>
        <w:rPr>
          <w:rFonts w:ascii="Times New Roman" w:hAnsi="Times New Roman"/>
        </w:rPr>
        <w:t>előrelépése</w:t>
      </w:r>
      <w:proofErr w:type="spellEnd"/>
      <w:r>
        <w:rPr>
          <w:rFonts w:ascii="Times New Roman" w:hAnsi="Times New Roman"/>
        </w:rPr>
        <w:t xml:space="preserve"> érdekében</w:t>
      </w:r>
    </w:p>
    <w:p w:rsidR="00D62737" w:rsidRDefault="00F44957">
      <w:pPr>
        <w:pStyle w:val="Nincstrkz"/>
        <w:numPr>
          <w:ilvl w:val="0"/>
          <w:numId w:val="2"/>
        </w:numPr>
        <w:rPr>
          <w:rFonts w:ascii="Times New Roman" w:hAnsi="Times New Roman"/>
        </w:rPr>
      </w:pPr>
      <w:r>
        <w:rPr>
          <w:rFonts w:ascii="Times New Roman" w:hAnsi="Times New Roman"/>
        </w:rPr>
        <w:t xml:space="preserve">folyamatosan informálja tagjait az egyesület tevékenységéről, a hazai és nemzetközi </w:t>
      </w:r>
      <w:proofErr w:type="spellStart"/>
      <w:r>
        <w:rPr>
          <w:rFonts w:ascii="Times New Roman" w:hAnsi="Times New Roman"/>
        </w:rPr>
        <w:t>floorball</w:t>
      </w:r>
      <w:proofErr w:type="spellEnd"/>
      <w:r>
        <w:rPr>
          <w:rFonts w:ascii="Times New Roman" w:hAnsi="Times New Roman"/>
        </w:rPr>
        <w:t xml:space="preserve"> élet eseményeiről</w:t>
      </w:r>
    </w:p>
    <w:p w:rsidR="00D62737" w:rsidRDefault="00F44957">
      <w:pPr>
        <w:pStyle w:val="Nincstrkz"/>
        <w:numPr>
          <w:ilvl w:val="0"/>
          <w:numId w:val="2"/>
        </w:numPr>
      </w:pPr>
      <w:r>
        <w:rPr>
          <w:rFonts w:ascii="Times New Roman" w:hAnsi="Times New Roman"/>
        </w:rPr>
        <w:t>véleményez, állást foglal és döntéseket hoz az egyesület tagjait érintő szervezeti kérdésekben</w:t>
      </w:r>
    </w:p>
    <w:p w:rsidR="00D62737" w:rsidRDefault="00F44957">
      <w:pPr>
        <w:pStyle w:val="Nincstrkz"/>
        <w:numPr>
          <w:ilvl w:val="0"/>
          <w:numId w:val="2"/>
        </w:numPr>
        <w:rPr>
          <w:rFonts w:ascii="Times New Roman" w:hAnsi="Times New Roman"/>
        </w:rPr>
      </w:pPr>
      <w:proofErr w:type="spellStart"/>
      <w:r>
        <w:rPr>
          <w:rFonts w:ascii="Times New Roman" w:hAnsi="Times New Roman"/>
        </w:rPr>
        <w:t>floorball</w:t>
      </w:r>
      <w:proofErr w:type="spellEnd"/>
      <w:r>
        <w:rPr>
          <w:rFonts w:ascii="Times New Roman" w:hAnsi="Times New Roman"/>
        </w:rPr>
        <w:t xml:space="preserve"> tanfolyamokat hoz létre, működtet</w:t>
      </w:r>
    </w:p>
    <w:p w:rsidR="00D62737" w:rsidRDefault="00F44957">
      <w:pPr>
        <w:pStyle w:val="Nincstrkz"/>
        <w:numPr>
          <w:ilvl w:val="0"/>
          <w:numId w:val="2"/>
        </w:numPr>
        <w:rPr>
          <w:rFonts w:ascii="Times New Roman" w:hAnsi="Times New Roman"/>
        </w:rPr>
      </w:pPr>
      <w:r>
        <w:rPr>
          <w:rFonts w:ascii="Times New Roman" w:hAnsi="Times New Roman"/>
        </w:rPr>
        <w:t>sportfegyelmi jogkört gyakorol</w:t>
      </w:r>
    </w:p>
    <w:p w:rsidR="00D62737" w:rsidRDefault="00F44957">
      <w:pPr>
        <w:pStyle w:val="Nincstrkz"/>
        <w:numPr>
          <w:ilvl w:val="0"/>
          <w:numId w:val="2"/>
        </w:numPr>
      </w:pPr>
      <w:r>
        <w:rPr>
          <w:rFonts w:ascii="Times New Roman" w:hAnsi="Times New Roman"/>
        </w:rPr>
        <w:t>célkitűzéseinek eredményes megvalósítása érdekében gazdasági vállalkozási tevékenységet folytat</w:t>
      </w:r>
    </w:p>
    <w:p w:rsidR="00D62737" w:rsidRDefault="00F44957">
      <w:pPr>
        <w:pStyle w:val="Nincstrkz"/>
        <w:numPr>
          <w:ilvl w:val="0"/>
          <w:numId w:val="2"/>
        </w:numPr>
      </w:pPr>
      <w:r>
        <w:rPr>
          <w:rFonts w:ascii="Times New Roman" w:hAnsi="Times New Roman"/>
        </w:rPr>
        <w:t>kapcsolatokat tart fenn a sport terén tevékenykedő hazai és külföldi állami és társadalmi szervekkel, szervezetekkel, a tömegkommunikációs eszközök képviselőivel</w:t>
      </w:r>
    </w:p>
    <w:p w:rsidR="00D62737" w:rsidRDefault="00F44957">
      <w:pPr>
        <w:pStyle w:val="Nincstrkz"/>
        <w:numPr>
          <w:ilvl w:val="0"/>
          <w:numId w:val="2"/>
        </w:numPr>
        <w:rPr>
          <w:rFonts w:ascii="Times New Roman" w:hAnsi="Times New Roman"/>
        </w:rPr>
      </w:pPr>
      <w:r>
        <w:rPr>
          <w:rFonts w:ascii="Times New Roman" w:hAnsi="Times New Roman"/>
        </w:rPr>
        <w:t xml:space="preserve">a </w:t>
      </w:r>
      <w:proofErr w:type="spellStart"/>
      <w:r>
        <w:rPr>
          <w:rFonts w:ascii="Times New Roman" w:hAnsi="Times New Roman"/>
        </w:rPr>
        <w:t>floorball</w:t>
      </w:r>
      <w:proofErr w:type="spellEnd"/>
      <w:r>
        <w:rPr>
          <w:rFonts w:ascii="Times New Roman" w:hAnsi="Times New Roman"/>
        </w:rPr>
        <w:t xml:space="preserve"> népszerűsítése érdekében</w:t>
      </w:r>
    </w:p>
    <w:p w:rsidR="00D62737" w:rsidRDefault="00F44957">
      <w:pPr>
        <w:pStyle w:val="Nincstrkz"/>
        <w:numPr>
          <w:ilvl w:val="0"/>
          <w:numId w:val="3"/>
        </w:numPr>
        <w:rPr>
          <w:rFonts w:ascii="Times New Roman" w:hAnsi="Times New Roman"/>
        </w:rPr>
      </w:pPr>
      <w:r>
        <w:rPr>
          <w:rFonts w:ascii="Times New Roman" w:hAnsi="Times New Roman"/>
        </w:rPr>
        <w:t xml:space="preserve">folyamatos propaganda tevékenységet végez, tájékoztató és </w:t>
      </w:r>
      <w:proofErr w:type="gramStart"/>
      <w:r>
        <w:rPr>
          <w:rFonts w:ascii="Times New Roman" w:hAnsi="Times New Roman"/>
        </w:rPr>
        <w:t>propaganda anyagokat</w:t>
      </w:r>
      <w:proofErr w:type="gramEnd"/>
      <w:r>
        <w:rPr>
          <w:rFonts w:ascii="Times New Roman" w:hAnsi="Times New Roman"/>
        </w:rPr>
        <w:t xml:space="preserve"> ad ki,</w:t>
      </w:r>
    </w:p>
    <w:p w:rsidR="00D62737" w:rsidRDefault="00F44957">
      <w:pPr>
        <w:pStyle w:val="Nincstrkz"/>
        <w:numPr>
          <w:ilvl w:val="0"/>
          <w:numId w:val="3"/>
        </w:numPr>
      </w:pPr>
      <w:r>
        <w:rPr>
          <w:rFonts w:ascii="Times New Roman" w:hAnsi="Times New Roman"/>
        </w:rPr>
        <w:t xml:space="preserve">a </w:t>
      </w:r>
      <w:proofErr w:type="spellStart"/>
      <w:r>
        <w:rPr>
          <w:rFonts w:ascii="Times New Roman" w:hAnsi="Times New Roman"/>
        </w:rPr>
        <w:t>floorball</w:t>
      </w:r>
      <w:proofErr w:type="spellEnd"/>
      <w:r>
        <w:rPr>
          <w:rFonts w:ascii="Times New Roman" w:hAnsi="Times New Roman"/>
        </w:rPr>
        <w:t xml:space="preserve"> érdekében anyagi eszközöket vehet át és használhat fel, alapítványt hozhat létre</w:t>
      </w:r>
    </w:p>
    <w:p w:rsidR="00D62737" w:rsidRDefault="00F44957">
      <w:pPr>
        <w:pStyle w:val="Nincstrkz"/>
        <w:numPr>
          <w:ilvl w:val="0"/>
          <w:numId w:val="3"/>
        </w:numPr>
        <w:rPr>
          <w:rFonts w:ascii="Times New Roman" w:hAnsi="Times New Roman"/>
        </w:rPr>
      </w:pPr>
      <w:r>
        <w:rPr>
          <w:rFonts w:ascii="Times New Roman" w:hAnsi="Times New Roman"/>
        </w:rPr>
        <w:t xml:space="preserve">a </w:t>
      </w:r>
      <w:proofErr w:type="spellStart"/>
      <w:r>
        <w:rPr>
          <w:rFonts w:ascii="Times New Roman" w:hAnsi="Times New Roman"/>
        </w:rPr>
        <w:t>floorball</w:t>
      </w:r>
      <w:proofErr w:type="spellEnd"/>
      <w:r>
        <w:rPr>
          <w:rFonts w:ascii="Times New Roman" w:hAnsi="Times New Roman"/>
        </w:rPr>
        <w:t xml:space="preserve"> terén kiemelkedő tevékenységet végző személyek vagy szervezetek elismerése érdekében díjakat alapíthat.</w:t>
      </w:r>
    </w:p>
    <w:p w:rsidR="00D62737" w:rsidRDefault="00D62737">
      <w:pPr>
        <w:pStyle w:val="Standard"/>
        <w:jc w:val="both"/>
        <w:rPr>
          <w:rFonts w:cs="Times New Roman"/>
          <w:color w:val="000000"/>
          <w:sz w:val="22"/>
          <w:szCs w:val="22"/>
        </w:rPr>
      </w:pPr>
    </w:p>
    <w:p w:rsidR="00D62737" w:rsidRDefault="00D62737">
      <w:pPr>
        <w:pStyle w:val="Standard"/>
        <w:ind w:left="540" w:hanging="555"/>
        <w:jc w:val="both"/>
        <w:rPr>
          <w:rFonts w:cs="Times New Roman"/>
          <w:b/>
          <w:bCs/>
          <w:color w:val="000000"/>
          <w:sz w:val="22"/>
          <w:szCs w:val="22"/>
        </w:rPr>
      </w:pP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III.</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működésére vonatkozó általános szabályok</w:t>
      </w:r>
    </w:p>
    <w:p w:rsidR="00D62737" w:rsidRDefault="00D62737">
      <w:pPr>
        <w:pStyle w:val="Standard"/>
        <w:ind w:left="540" w:hanging="555"/>
        <w:jc w:val="center"/>
        <w:rPr>
          <w:rFonts w:eastAsia="Times New Roman" w:cs="Times New Roman"/>
          <w:b/>
          <w:bCs/>
          <w:color w:val="000000"/>
          <w:sz w:val="22"/>
          <w:szCs w:val="22"/>
        </w:rPr>
      </w:pPr>
    </w:p>
    <w:p w:rsidR="00D62737" w:rsidRDefault="00D62737">
      <w:pPr>
        <w:pStyle w:val="Standard"/>
        <w:ind w:left="540" w:hanging="555"/>
        <w:jc w:val="center"/>
        <w:rPr>
          <w:rFonts w:eastAsia="Times New Roman" w:cs="Times New Roman"/>
          <w:b/>
          <w:bCs/>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közvetlen politikai tevékenységet nem folytat, szervezete pártoktól független és azoknak anyagi támogatást nem nyújt.</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IV.</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Tagdíj</w:t>
      </w:r>
    </w:p>
    <w:p w:rsidR="00D62737" w:rsidRDefault="00D62737">
      <w:pPr>
        <w:pStyle w:val="Standard"/>
        <w:ind w:left="540" w:hanging="555"/>
        <w:jc w:val="center"/>
        <w:rPr>
          <w:rFonts w:eastAsia="Times New Roman" w:cs="Times New Roman"/>
          <w:color w:val="000000"/>
          <w:sz w:val="22"/>
          <w:szCs w:val="22"/>
        </w:rPr>
      </w:pPr>
    </w:p>
    <w:p w:rsidR="00D62737" w:rsidRDefault="00F44957">
      <w:pPr>
        <w:pStyle w:val="Standard"/>
        <w:ind w:left="540" w:hanging="555"/>
        <w:jc w:val="both"/>
      </w:pPr>
      <w:r>
        <w:rPr>
          <w:rFonts w:eastAsia="Times New Roman" w:cs="Times New Roman"/>
          <w:color w:val="000000"/>
          <w:sz w:val="22"/>
          <w:szCs w:val="22"/>
        </w:rPr>
        <w:t>1.</w:t>
      </w:r>
      <w:r>
        <w:rPr>
          <w:rFonts w:eastAsia="Times New Roman" w:cs="Times New Roman"/>
          <w:color w:val="000000"/>
          <w:sz w:val="22"/>
          <w:szCs w:val="22"/>
        </w:rPr>
        <w:tab/>
        <w:t xml:space="preserve">Az egyesület tagjai vagyoni hozzájárulásként tagdíjat fizetnek. A tagdíj </w:t>
      </w:r>
      <w:proofErr w:type="gramStart"/>
      <w:r>
        <w:rPr>
          <w:rFonts w:eastAsia="Times New Roman" w:cs="Times New Roman"/>
          <w:color w:val="000000"/>
          <w:sz w:val="22"/>
          <w:szCs w:val="22"/>
        </w:rPr>
        <w:t xml:space="preserve">összege </w:t>
      </w:r>
      <w:r>
        <w:rPr>
          <w:rFonts w:eastAsia="Times New Roman" w:cs="Times New Roman"/>
          <w:b/>
          <w:color w:val="FF0000"/>
          <w:sz w:val="22"/>
          <w:szCs w:val="22"/>
        </w:rPr>
        <w:t xml:space="preserve"> </w:t>
      </w:r>
      <w:r w:rsidR="00906855" w:rsidRPr="00906855">
        <w:rPr>
          <w:rFonts w:eastAsia="Times New Roman" w:cs="Times New Roman"/>
          <w:sz w:val="22"/>
          <w:szCs w:val="22"/>
        </w:rPr>
        <w:t>3000</w:t>
      </w:r>
      <w:proofErr w:type="gramEnd"/>
      <w:r>
        <w:rPr>
          <w:rFonts w:eastAsia="Times New Roman" w:cs="Times New Roman"/>
          <w:color w:val="000000"/>
          <w:sz w:val="22"/>
          <w:szCs w:val="22"/>
        </w:rPr>
        <w:t xml:space="preserve"> Ft, amelyet a megalakuláskor a nyilvántartásba vételt elrendelő végzés jogerőre emelkedésétől számított 8 napon belül, ezt követően legkésőbb minden év </w:t>
      </w:r>
      <w:r w:rsidR="00906855" w:rsidRPr="00906855">
        <w:rPr>
          <w:rFonts w:eastAsia="Times New Roman" w:cs="Times New Roman"/>
          <w:sz w:val="22"/>
          <w:szCs w:val="22"/>
        </w:rPr>
        <w:t>utolsó</w:t>
      </w:r>
      <w:r>
        <w:rPr>
          <w:rFonts w:eastAsia="Times New Roman" w:cs="Times New Roman"/>
          <w:color w:val="000000"/>
          <w:sz w:val="22"/>
          <w:szCs w:val="22"/>
        </w:rPr>
        <w:t xml:space="preserve"> napjáig kell egy összegben, az egyesület házipénztárába vagy az egyesület bankszámlájára történő átutalás útján </w:t>
      </w:r>
      <w:r>
        <w:rPr>
          <w:rFonts w:eastAsia="Times New Roman" w:cs="Times New Roman"/>
          <w:i/>
          <w:iCs/>
          <w:color w:val="000000"/>
          <w:sz w:val="22"/>
          <w:szCs w:val="22"/>
        </w:rPr>
        <w:t xml:space="preserve"> </w:t>
      </w:r>
      <w:r>
        <w:rPr>
          <w:rFonts w:eastAsia="Times New Roman" w:cs="Times New Roman"/>
          <w:color w:val="000000"/>
          <w:sz w:val="22"/>
          <w:szCs w:val="22"/>
        </w:rPr>
        <w:t>megfizetni.</w:t>
      </w:r>
    </w:p>
    <w:p w:rsidR="00D62737" w:rsidRDefault="00D62737">
      <w:pPr>
        <w:pStyle w:val="Standard"/>
        <w:ind w:left="540" w:hanging="555"/>
        <w:jc w:val="both"/>
        <w:rPr>
          <w:rFonts w:eastAsia="Times New Roman" w:cs="Times New Roman"/>
          <w:color w:val="000000"/>
          <w:sz w:val="22"/>
          <w:szCs w:val="22"/>
        </w:rPr>
      </w:pPr>
    </w:p>
    <w:p w:rsidR="00D62737" w:rsidRPr="00906855" w:rsidRDefault="00F44957" w:rsidP="00906855">
      <w:pPr>
        <w:pStyle w:val="Standard"/>
        <w:ind w:left="540" w:hanging="555"/>
        <w:jc w:val="both"/>
      </w:pPr>
      <w:r>
        <w:rPr>
          <w:rFonts w:eastAsia="Times New Roman" w:cs="Times New Roman"/>
          <w:color w:val="000000"/>
          <w:sz w:val="22"/>
          <w:szCs w:val="22"/>
        </w:rPr>
        <w:tab/>
        <w:t xml:space="preserve">Az egyesület megalakulását követően újonnan belépő tag a tagsági jogviszonya keletkezésének évében a tagdíj időarányosan számított összegét a tagsági jogviszony létesítésétől számított 8 napon belül, ezt követően legkésőbb minden év </w:t>
      </w:r>
      <w:r w:rsidR="00906855" w:rsidRPr="00906855">
        <w:rPr>
          <w:rFonts w:eastAsia="Times New Roman" w:cs="Times New Roman"/>
          <w:sz w:val="22"/>
          <w:szCs w:val="22"/>
        </w:rPr>
        <w:t>utolsó</w:t>
      </w:r>
      <w:r>
        <w:rPr>
          <w:rFonts w:eastAsia="Times New Roman" w:cs="Times New Roman"/>
          <w:color w:val="000000"/>
          <w:sz w:val="22"/>
          <w:szCs w:val="22"/>
        </w:rPr>
        <w:t xml:space="preserve"> napjáig</w:t>
      </w:r>
      <w:r>
        <w:rPr>
          <w:rFonts w:eastAsia="Times New Roman" w:cs="Times New Roman"/>
          <w:b/>
          <w:bCs/>
          <w:color w:val="000000"/>
          <w:sz w:val="22"/>
          <w:szCs w:val="22"/>
        </w:rPr>
        <w:t xml:space="preserve"> </w:t>
      </w:r>
      <w:r>
        <w:rPr>
          <w:rFonts w:eastAsia="Times New Roman" w:cs="Times New Roman"/>
          <w:color w:val="000000"/>
          <w:sz w:val="22"/>
          <w:szCs w:val="22"/>
        </w:rPr>
        <w:t>köteles az egyesület házipénztárába vagy az egyesület bankszámlájára tör</w:t>
      </w:r>
      <w:r w:rsidR="00906855">
        <w:rPr>
          <w:rFonts w:eastAsia="Times New Roman" w:cs="Times New Roman"/>
          <w:color w:val="000000"/>
          <w:sz w:val="22"/>
          <w:szCs w:val="22"/>
        </w:rPr>
        <w:t>ténő átutalás útján teljesíti.</w:t>
      </w: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lastRenderedPageBreak/>
        <w:t>V.</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w:t>
      </w:r>
    </w:p>
    <w:p w:rsidR="00D62737" w:rsidRDefault="00D62737">
      <w:pPr>
        <w:pStyle w:val="Standard"/>
        <w:ind w:left="540" w:hanging="555"/>
        <w:jc w:val="center"/>
        <w:rPr>
          <w:rFonts w:eastAsia="Times New Roman" w:cs="Times New Roman"/>
          <w:b/>
          <w:bCs/>
          <w:color w:val="000000"/>
          <w:sz w:val="22"/>
          <w:szCs w:val="22"/>
        </w:rPr>
      </w:pPr>
    </w:p>
    <w:p w:rsidR="00D62737" w:rsidRDefault="00F44957">
      <w:pPr>
        <w:pStyle w:val="Standard"/>
        <w:jc w:val="both"/>
        <w:rPr>
          <w:rFonts w:eastAsia="Times New Roman" w:cs="Times New Roman"/>
          <w:color w:val="000000"/>
          <w:sz w:val="22"/>
          <w:szCs w:val="22"/>
        </w:rPr>
      </w:pPr>
      <w:r>
        <w:rPr>
          <w:rFonts w:eastAsia="Times New Roman" w:cs="Times New Roman"/>
          <w:color w:val="000000"/>
          <w:sz w:val="22"/>
          <w:szCs w:val="22"/>
        </w:rPr>
        <w:t>1.Az egyesület tagja lehet az a természetes személy, jogi személy, jogi személyiséggel nem rendelkező szervezet, aki az egyesület célkitűzésével egyetért, továbbá az alapszabályban foglalt rendelkezéseket elfogadja.</w:t>
      </w:r>
    </w:p>
    <w:p w:rsidR="00906855" w:rsidRDefault="00906855">
      <w:pPr>
        <w:pStyle w:val="Standard"/>
        <w:jc w:val="both"/>
        <w:rPr>
          <w:rFonts w:eastAsia="Times New Roman" w:cs="Times New Roman"/>
          <w:color w:val="000000"/>
          <w:sz w:val="22"/>
          <w:szCs w:val="22"/>
        </w:rPr>
      </w:pPr>
    </w:p>
    <w:p w:rsidR="00D62737" w:rsidRDefault="00F44957">
      <w:pPr>
        <w:pStyle w:val="Standard"/>
        <w:jc w:val="both"/>
      </w:pPr>
      <w:r>
        <w:rPr>
          <w:rFonts w:eastAsia="Times New Roman" w:cs="Times New Roman"/>
          <w:color w:val="000000"/>
          <w:sz w:val="22"/>
          <w:szCs w:val="22"/>
        </w:rPr>
        <w:t>2.Egyesület tagjai lehetnek:</w:t>
      </w:r>
    </w:p>
    <w:p w:rsidR="00906855" w:rsidRDefault="00906855">
      <w:pPr>
        <w:pStyle w:val="Standard"/>
        <w:jc w:val="both"/>
        <w:rPr>
          <w:rFonts w:eastAsia="Times New Roman" w:cs="Times New Roman"/>
          <w:color w:val="000000"/>
          <w:sz w:val="22"/>
          <w:szCs w:val="22"/>
        </w:rPr>
      </w:pPr>
    </w:p>
    <w:p w:rsidR="00D62737" w:rsidRDefault="00906855">
      <w:pPr>
        <w:pStyle w:val="Standard"/>
        <w:jc w:val="both"/>
        <w:rPr>
          <w:rFonts w:eastAsia="Times New Roman" w:cs="Times New Roman"/>
          <w:color w:val="000000"/>
          <w:sz w:val="22"/>
          <w:szCs w:val="22"/>
        </w:rPr>
      </w:pPr>
      <w:proofErr w:type="gramStart"/>
      <w:r>
        <w:rPr>
          <w:rFonts w:eastAsia="Times New Roman" w:cs="Times New Roman"/>
          <w:color w:val="000000"/>
          <w:sz w:val="22"/>
          <w:szCs w:val="22"/>
        </w:rPr>
        <w:t>a</w:t>
      </w:r>
      <w:proofErr w:type="gramEnd"/>
      <w:r>
        <w:rPr>
          <w:rFonts w:eastAsia="Times New Roman" w:cs="Times New Roman"/>
          <w:color w:val="000000"/>
          <w:sz w:val="22"/>
          <w:szCs w:val="22"/>
        </w:rPr>
        <w:t>)</w:t>
      </w:r>
      <w:r w:rsidR="00F44957">
        <w:rPr>
          <w:rFonts w:eastAsia="Times New Roman" w:cs="Times New Roman"/>
          <w:color w:val="000000"/>
          <w:sz w:val="22"/>
          <w:szCs w:val="22"/>
        </w:rPr>
        <w:t xml:space="preserve"> rendes tagok (ide tartoznak az alapító tagok is)</w:t>
      </w:r>
    </w:p>
    <w:p w:rsidR="00D62737" w:rsidRDefault="00F44957">
      <w:pPr>
        <w:pStyle w:val="Standard"/>
        <w:jc w:val="both"/>
        <w:rPr>
          <w:rFonts w:eastAsia="Times New Roman" w:cs="Times New Roman"/>
          <w:color w:val="000000"/>
          <w:sz w:val="22"/>
          <w:szCs w:val="22"/>
        </w:rPr>
      </w:pPr>
      <w:r>
        <w:rPr>
          <w:rFonts w:eastAsia="Times New Roman" w:cs="Times New Roman"/>
          <w:color w:val="000000"/>
          <w:sz w:val="22"/>
          <w:szCs w:val="22"/>
        </w:rPr>
        <w:t>b</w:t>
      </w:r>
      <w:r w:rsidR="00906855">
        <w:rPr>
          <w:rFonts w:eastAsia="Times New Roman" w:cs="Times New Roman"/>
          <w:color w:val="000000"/>
          <w:sz w:val="22"/>
          <w:szCs w:val="22"/>
        </w:rPr>
        <w:t>)</w:t>
      </w:r>
      <w:r>
        <w:rPr>
          <w:rFonts w:eastAsia="Times New Roman" w:cs="Times New Roman"/>
          <w:color w:val="000000"/>
          <w:sz w:val="22"/>
          <w:szCs w:val="22"/>
        </w:rPr>
        <w:t xml:space="preserve"> pártoló tagok (különleges jogállású tagok)</w:t>
      </w:r>
    </w:p>
    <w:p w:rsidR="00D62737" w:rsidRDefault="00D62737">
      <w:pPr>
        <w:pStyle w:val="Standard"/>
        <w:jc w:val="both"/>
        <w:rPr>
          <w:rFonts w:eastAsia="Times New Roman" w:cs="Times New Roman"/>
          <w:color w:val="000000"/>
          <w:sz w:val="22"/>
          <w:szCs w:val="22"/>
        </w:rPr>
      </w:pPr>
    </w:p>
    <w:p w:rsidR="00D62737" w:rsidRDefault="00F44957">
      <w:pPr>
        <w:pStyle w:val="Standard"/>
        <w:jc w:val="both"/>
        <w:rPr>
          <w:rFonts w:eastAsia="Times New Roman" w:cs="Times New Roman"/>
          <w:color w:val="000000"/>
          <w:sz w:val="22"/>
          <w:szCs w:val="22"/>
        </w:rPr>
      </w:pPr>
      <w:r>
        <w:rPr>
          <w:rFonts w:eastAsia="Times New Roman" w:cs="Times New Roman"/>
          <w:color w:val="000000"/>
          <w:sz w:val="22"/>
          <w:szCs w:val="22"/>
        </w:rPr>
        <w:t>3.Alapító tagok</w:t>
      </w:r>
    </w:p>
    <w:p w:rsidR="00D62737" w:rsidRDefault="00F44957">
      <w:pPr>
        <w:pStyle w:val="Nincstrkz"/>
        <w:ind w:left="720"/>
      </w:pPr>
      <w:r>
        <w:rPr>
          <w:sz w:val="24"/>
        </w:rPr>
        <w:t xml:space="preserve">             </w:t>
      </w:r>
      <w:r>
        <w:rPr>
          <w:rFonts w:ascii="Times New Roman" w:hAnsi="Times New Roman"/>
        </w:rPr>
        <w:t>Ifj. Galambos Tamás</w:t>
      </w:r>
      <w:r>
        <w:rPr>
          <w:rFonts w:ascii="Times New Roman" w:hAnsi="Times New Roman"/>
        </w:rPr>
        <w:tab/>
      </w:r>
      <w:r>
        <w:rPr>
          <w:rFonts w:ascii="Times New Roman" w:hAnsi="Times New Roman"/>
        </w:rPr>
        <w:tab/>
        <w:t>2921 Komárom, Iskola u. 22.</w:t>
      </w:r>
    </w:p>
    <w:p w:rsidR="00D62737" w:rsidRDefault="00F44957">
      <w:pPr>
        <w:pStyle w:val="Nincstrkz"/>
        <w:ind w:left="720"/>
        <w:rPr>
          <w:rFonts w:ascii="Times New Roman" w:hAnsi="Times New Roman"/>
        </w:rPr>
      </w:pPr>
      <w:r>
        <w:rPr>
          <w:rFonts w:ascii="Times New Roman" w:hAnsi="Times New Roman"/>
        </w:rPr>
        <w:tab/>
        <w:t>Bognár Balázs</w:t>
      </w:r>
      <w:r>
        <w:rPr>
          <w:rFonts w:ascii="Times New Roman" w:hAnsi="Times New Roman"/>
        </w:rPr>
        <w:tab/>
      </w:r>
      <w:r>
        <w:rPr>
          <w:rFonts w:ascii="Times New Roman" w:hAnsi="Times New Roman"/>
        </w:rPr>
        <w:tab/>
      </w:r>
      <w:r>
        <w:rPr>
          <w:rFonts w:ascii="Times New Roman" w:hAnsi="Times New Roman"/>
        </w:rPr>
        <w:tab/>
        <w:t>2921 Komárom, Hóvirág u. 41.</w:t>
      </w:r>
    </w:p>
    <w:p w:rsidR="00D62737" w:rsidRDefault="00F44957">
      <w:pPr>
        <w:pStyle w:val="Nincstrkz"/>
        <w:ind w:left="720"/>
        <w:rPr>
          <w:rFonts w:ascii="Times New Roman" w:hAnsi="Times New Roman"/>
        </w:rPr>
      </w:pPr>
      <w:r>
        <w:rPr>
          <w:rFonts w:ascii="Times New Roman" w:hAnsi="Times New Roman"/>
        </w:rPr>
        <w:tab/>
        <w:t>Konrád Tamás</w:t>
      </w:r>
      <w:r>
        <w:rPr>
          <w:rFonts w:ascii="Times New Roman" w:hAnsi="Times New Roman"/>
        </w:rPr>
        <w:tab/>
      </w:r>
      <w:r>
        <w:rPr>
          <w:rFonts w:ascii="Times New Roman" w:hAnsi="Times New Roman"/>
        </w:rPr>
        <w:tab/>
      </w:r>
      <w:r>
        <w:rPr>
          <w:rFonts w:ascii="Times New Roman" w:hAnsi="Times New Roman"/>
        </w:rPr>
        <w:tab/>
        <w:t>2921 Komárom, Hóvirág u. 41.</w:t>
      </w:r>
    </w:p>
    <w:p w:rsidR="00D62737" w:rsidRDefault="00F44957">
      <w:pPr>
        <w:pStyle w:val="Nincstrkz"/>
        <w:ind w:left="720"/>
        <w:rPr>
          <w:rFonts w:ascii="Times New Roman" w:hAnsi="Times New Roman"/>
        </w:rPr>
      </w:pPr>
      <w:r>
        <w:rPr>
          <w:rFonts w:ascii="Times New Roman" w:hAnsi="Times New Roman"/>
        </w:rPr>
        <w:tab/>
      </w:r>
      <w:proofErr w:type="spellStart"/>
      <w:r>
        <w:rPr>
          <w:rFonts w:ascii="Times New Roman" w:hAnsi="Times New Roman"/>
        </w:rPr>
        <w:t>Türinger</w:t>
      </w:r>
      <w:proofErr w:type="spellEnd"/>
      <w:r>
        <w:rPr>
          <w:rFonts w:ascii="Times New Roman" w:hAnsi="Times New Roman"/>
        </w:rPr>
        <w:t xml:space="preserve"> </w:t>
      </w:r>
      <w:proofErr w:type="gramStart"/>
      <w:r>
        <w:rPr>
          <w:rFonts w:ascii="Times New Roman" w:hAnsi="Times New Roman"/>
        </w:rPr>
        <w:t>József</w:t>
      </w:r>
      <w:r>
        <w:rPr>
          <w:rFonts w:ascii="Times New Roman" w:hAnsi="Times New Roman"/>
        </w:rPr>
        <w:tab/>
      </w:r>
      <w:r>
        <w:rPr>
          <w:rFonts w:ascii="Times New Roman" w:hAnsi="Times New Roman"/>
        </w:rPr>
        <w:tab/>
        <w:t xml:space="preserve">             2900</w:t>
      </w:r>
      <w:proofErr w:type="gramEnd"/>
      <w:r>
        <w:rPr>
          <w:rFonts w:ascii="Times New Roman" w:hAnsi="Times New Roman"/>
        </w:rPr>
        <w:t xml:space="preserve"> Komárom, Arany J. </w:t>
      </w:r>
      <w:proofErr w:type="gramStart"/>
      <w:r>
        <w:rPr>
          <w:rFonts w:ascii="Times New Roman" w:hAnsi="Times New Roman"/>
        </w:rPr>
        <w:t>u.</w:t>
      </w:r>
      <w:proofErr w:type="gramEnd"/>
      <w:r>
        <w:rPr>
          <w:rFonts w:ascii="Times New Roman" w:hAnsi="Times New Roman"/>
        </w:rPr>
        <w:t xml:space="preserve"> 5/B, 3/12</w:t>
      </w:r>
    </w:p>
    <w:p w:rsidR="00D62737" w:rsidRDefault="00F44957">
      <w:pPr>
        <w:pStyle w:val="Nincstrkz"/>
        <w:ind w:left="720"/>
        <w:rPr>
          <w:rFonts w:ascii="Times New Roman" w:hAnsi="Times New Roman"/>
        </w:rPr>
      </w:pPr>
      <w:r>
        <w:rPr>
          <w:rFonts w:ascii="Times New Roman" w:hAnsi="Times New Roman"/>
        </w:rPr>
        <w:tab/>
        <w:t>Turi Zsolt</w:t>
      </w:r>
      <w:r>
        <w:rPr>
          <w:rFonts w:ascii="Times New Roman" w:hAnsi="Times New Roman"/>
        </w:rPr>
        <w:tab/>
      </w:r>
      <w:r>
        <w:rPr>
          <w:rFonts w:ascii="Times New Roman" w:hAnsi="Times New Roman"/>
        </w:rPr>
        <w:tab/>
      </w:r>
      <w:r>
        <w:rPr>
          <w:rFonts w:ascii="Times New Roman" w:hAnsi="Times New Roman"/>
        </w:rPr>
        <w:tab/>
        <w:t xml:space="preserve">2921 Komárom, Dózsa </w:t>
      </w:r>
      <w:proofErr w:type="spellStart"/>
      <w:r>
        <w:rPr>
          <w:rFonts w:ascii="Times New Roman" w:hAnsi="Times New Roman"/>
        </w:rPr>
        <w:t>Gy</w:t>
      </w:r>
      <w:proofErr w:type="spellEnd"/>
      <w:r>
        <w:rPr>
          <w:rFonts w:ascii="Times New Roman" w:hAnsi="Times New Roman"/>
        </w:rPr>
        <w:t xml:space="preserve">. </w:t>
      </w:r>
      <w:proofErr w:type="gramStart"/>
      <w:r>
        <w:rPr>
          <w:rFonts w:ascii="Times New Roman" w:hAnsi="Times New Roman"/>
        </w:rPr>
        <w:t>u.</w:t>
      </w:r>
      <w:proofErr w:type="gramEnd"/>
      <w:r>
        <w:rPr>
          <w:rFonts w:ascii="Times New Roman" w:hAnsi="Times New Roman"/>
        </w:rPr>
        <w:t xml:space="preserve"> 53.</w:t>
      </w:r>
    </w:p>
    <w:p w:rsidR="00D62737" w:rsidRDefault="00F44957">
      <w:pPr>
        <w:pStyle w:val="Nincstrkz"/>
        <w:ind w:left="720"/>
        <w:rPr>
          <w:rFonts w:ascii="Times New Roman" w:hAnsi="Times New Roman"/>
        </w:rPr>
      </w:pPr>
      <w:r>
        <w:rPr>
          <w:rFonts w:ascii="Times New Roman" w:hAnsi="Times New Roman"/>
        </w:rPr>
        <w:tab/>
        <w:t>Turi Bálint</w:t>
      </w:r>
      <w:r>
        <w:rPr>
          <w:rFonts w:ascii="Times New Roman" w:hAnsi="Times New Roman"/>
        </w:rPr>
        <w:tab/>
      </w:r>
      <w:r>
        <w:rPr>
          <w:rFonts w:ascii="Times New Roman" w:hAnsi="Times New Roman"/>
        </w:rPr>
        <w:tab/>
      </w:r>
      <w:r>
        <w:rPr>
          <w:rFonts w:ascii="Times New Roman" w:hAnsi="Times New Roman"/>
        </w:rPr>
        <w:tab/>
        <w:t xml:space="preserve">2921 Komárom, Klapka </w:t>
      </w:r>
      <w:proofErr w:type="spellStart"/>
      <w:r>
        <w:rPr>
          <w:rFonts w:ascii="Times New Roman" w:hAnsi="Times New Roman"/>
        </w:rPr>
        <w:t>Gy</w:t>
      </w:r>
      <w:proofErr w:type="spellEnd"/>
      <w:r>
        <w:rPr>
          <w:rFonts w:ascii="Times New Roman" w:hAnsi="Times New Roman"/>
        </w:rPr>
        <w:t xml:space="preserve">. </w:t>
      </w:r>
      <w:proofErr w:type="gramStart"/>
      <w:r>
        <w:rPr>
          <w:rFonts w:ascii="Times New Roman" w:hAnsi="Times New Roman"/>
        </w:rPr>
        <w:t>u.</w:t>
      </w:r>
      <w:proofErr w:type="gramEnd"/>
      <w:r>
        <w:rPr>
          <w:rFonts w:ascii="Times New Roman" w:hAnsi="Times New Roman"/>
        </w:rPr>
        <w:t xml:space="preserve"> 30. 4/15</w:t>
      </w:r>
    </w:p>
    <w:p w:rsidR="00D62737" w:rsidRDefault="00F44957">
      <w:pPr>
        <w:pStyle w:val="Nincstrkz"/>
        <w:ind w:left="720"/>
        <w:rPr>
          <w:rFonts w:ascii="Times New Roman" w:hAnsi="Times New Roman"/>
        </w:rPr>
      </w:pPr>
      <w:r>
        <w:rPr>
          <w:rFonts w:ascii="Times New Roman" w:hAnsi="Times New Roman"/>
        </w:rPr>
        <w:tab/>
        <w:t>Nánási András</w:t>
      </w:r>
      <w:r>
        <w:rPr>
          <w:rFonts w:ascii="Times New Roman" w:hAnsi="Times New Roman"/>
        </w:rPr>
        <w:tab/>
      </w:r>
      <w:r>
        <w:rPr>
          <w:rFonts w:ascii="Times New Roman" w:hAnsi="Times New Roman"/>
        </w:rPr>
        <w:tab/>
      </w:r>
      <w:r>
        <w:rPr>
          <w:rFonts w:ascii="Times New Roman" w:hAnsi="Times New Roman"/>
        </w:rPr>
        <w:tab/>
        <w:t>2900 Komárom, Táncsics u. 27.</w:t>
      </w:r>
    </w:p>
    <w:p w:rsidR="00D62737" w:rsidRDefault="00F44957">
      <w:pPr>
        <w:pStyle w:val="Nincstrkz"/>
        <w:ind w:left="720"/>
        <w:rPr>
          <w:rFonts w:ascii="Times New Roman" w:hAnsi="Times New Roman"/>
        </w:rPr>
      </w:pPr>
      <w:r>
        <w:rPr>
          <w:rFonts w:ascii="Times New Roman" w:hAnsi="Times New Roman"/>
        </w:rPr>
        <w:tab/>
        <w:t>Kőhalmi Ernő</w:t>
      </w:r>
      <w:r>
        <w:rPr>
          <w:rFonts w:ascii="Times New Roman" w:hAnsi="Times New Roman"/>
        </w:rPr>
        <w:tab/>
      </w:r>
      <w:r>
        <w:rPr>
          <w:rFonts w:ascii="Times New Roman" w:hAnsi="Times New Roman"/>
        </w:rPr>
        <w:tab/>
      </w:r>
      <w:r>
        <w:rPr>
          <w:rFonts w:ascii="Times New Roman" w:hAnsi="Times New Roman"/>
        </w:rPr>
        <w:tab/>
        <w:t>2921 Komárom, Szabadság u. 28.</w:t>
      </w:r>
    </w:p>
    <w:p w:rsidR="00D62737" w:rsidRDefault="00F44957">
      <w:pPr>
        <w:pStyle w:val="Nincstrkz"/>
        <w:ind w:left="720"/>
        <w:rPr>
          <w:rFonts w:ascii="Times New Roman" w:hAnsi="Times New Roman"/>
        </w:rPr>
      </w:pPr>
      <w:r>
        <w:rPr>
          <w:rFonts w:ascii="Times New Roman" w:hAnsi="Times New Roman"/>
        </w:rPr>
        <w:tab/>
        <w:t>Tárnok Tibor</w:t>
      </w:r>
      <w:r>
        <w:rPr>
          <w:rFonts w:ascii="Times New Roman" w:hAnsi="Times New Roman"/>
        </w:rPr>
        <w:tab/>
      </w:r>
      <w:r>
        <w:rPr>
          <w:rFonts w:ascii="Times New Roman" w:hAnsi="Times New Roman"/>
        </w:rPr>
        <w:tab/>
      </w:r>
      <w:r>
        <w:rPr>
          <w:rFonts w:ascii="Times New Roman" w:hAnsi="Times New Roman"/>
        </w:rPr>
        <w:tab/>
        <w:t>2921 Komárom, Hóvirág u. 27.</w:t>
      </w:r>
    </w:p>
    <w:p w:rsidR="00D62737" w:rsidRDefault="00F44957">
      <w:pPr>
        <w:pStyle w:val="Nincstrkz"/>
        <w:ind w:left="720"/>
        <w:rPr>
          <w:rFonts w:ascii="Times New Roman" w:hAnsi="Times New Roman"/>
        </w:rPr>
      </w:pPr>
      <w:r>
        <w:rPr>
          <w:rFonts w:ascii="Times New Roman" w:hAnsi="Times New Roman"/>
        </w:rPr>
        <w:tab/>
        <w:t>Kovács László</w:t>
      </w:r>
      <w:r>
        <w:rPr>
          <w:rFonts w:ascii="Times New Roman" w:hAnsi="Times New Roman"/>
        </w:rPr>
        <w:tab/>
      </w:r>
      <w:r>
        <w:rPr>
          <w:rFonts w:ascii="Times New Roman" w:hAnsi="Times New Roman"/>
        </w:rPr>
        <w:tab/>
      </w:r>
      <w:r>
        <w:rPr>
          <w:rFonts w:ascii="Times New Roman" w:hAnsi="Times New Roman"/>
        </w:rPr>
        <w:tab/>
        <w:t>2900 Komárom, Mártírok u. 25.</w:t>
      </w:r>
    </w:p>
    <w:p w:rsidR="00D62737" w:rsidRDefault="00F44957">
      <w:pPr>
        <w:pStyle w:val="Nincstrkz"/>
        <w:ind w:left="720"/>
        <w:rPr>
          <w:rFonts w:ascii="Times New Roman" w:hAnsi="Times New Roman"/>
        </w:rPr>
      </w:pPr>
      <w:r>
        <w:rPr>
          <w:rFonts w:ascii="Times New Roman" w:hAnsi="Times New Roman"/>
        </w:rPr>
        <w:tab/>
        <w:t>Csősz Tamás</w:t>
      </w:r>
      <w:r>
        <w:rPr>
          <w:rFonts w:ascii="Times New Roman" w:hAnsi="Times New Roman"/>
        </w:rPr>
        <w:tab/>
      </w:r>
      <w:r>
        <w:rPr>
          <w:rFonts w:ascii="Times New Roman" w:hAnsi="Times New Roman"/>
        </w:rPr>
        <w:tab/>
      </w:r>
      <w:r>
        <w:rPr>
          <w:rFonts w:ascii="Times New Roman" w:hAnsi="Times New Roman"/>
        </w:rPr>
        <w:tab/>
        <w:t xml:space="preserve">2900 Komárom, Csillag </w:t>
      </w:r>
      <w:proofErr w:type="spellStart"/>
      <w:r>
        <w:rPr>
          <w:rFonts w:ascii="Times New Roman" w:hAnsi="Times New Roman"/>
        </w:rPr>
        <w:t>ltp</w:t>
      </w:r>
      <w:proofErr w:type="spellEnd"/>
      <w:r>
        <w:rPr>
          <w:rFonts w:ascii="Times New Roman" w:hAnsi="Times New Roman"/>
        </w:rPr>
        <w:t>. 50.</w:t>
      </w:r>
    </w:p>
    <w:p w:rsidR="00D62737" w:rsidRDefault="00F44957">
      <w:pPr>
        <w:pStyle w:val="Nincstrkz"/>
        <w:ind w:left="720"/>
        <w:rPr>
          <w:rFonts w:ascii="Times New Roman" w:hAnsi="Times New Roman"/>
        </w:rPr>
      </w:pPr>
      <w:r>
        <w:rPr>
          <w:rFonts w:ascii="Times New Roman" w:hAnsi="Times New Roman"/>
        </w:rPr>
        <w:tab/>
        <w:t>Molnár Attila</w:t>
      </w:r>
      <w:r>
        <w:rPr>
          <w:rFonts w:ascii="Times New Roman" w:hAnsi="Times New Roman"/>
        </w:rPr>
        <w:tab/>
      </w:r>
      <w:r>
        <w:rPr>
          <w:rFonts w:ascii="Times New Roman" w:hAnsi="Times New Roman"/>
        </w:rPr>
        <w:tab/>
      </w:r>
      <w:r>
        <w:rPr>
          <w:rFonts w:ascii="Times New Roman" w:hAnsi="Times New Roman"/>
        </w:rPr>
        <w:tab/>
        <w:t>2900 Komárom, Laktanya köz</w:t>
      </w:r>
    </w:p>
    <w:p w:rsidR="00D62737" w:rsidRDefault="00F44957">
      <w:pPr>
        <w:pStyle w:val="Nincstrkz"/>
        <w:ind w:left="720"/>
        <w:rPr>
          <w:rFonts w:ascii="Times New Roman" w:hAnsi="Times New Roman"/>
        </w:rPr>
      </w:pPr>
      <w:r>
        <w:rPr>
          <w:rFonts w:ascii="Times New Roman" w:hAnsi="Times New Roman"/>
        </w:rPr>
        <w:tab/>
        <w:t>Kaszab Géza</w:t>
      </w:r>
      <w:r>
        <w:rPr>
          <w:rFonts w:ascii="Times New Roman" w:hAnsi="Times New Roman"/>
        </w:rPr>
        <w:tab/>
      </w:r>
      <w:r>
        <w:rPr>
          <w:rFonts w:ascii="Times New Roman" w:hAnsi="Times New Roman"/>
        </w:rPr>
        <w:tab/>
      </w:r>
      <w:r>
        <w:rPr>
          <w:rFonts w:ascii="Times New Roman" w:hAnsi="Times New Roman"/>
        </w:rPr>
        <w:tab/>
        <w:t>2900 Komárom, Kelemen L. u. 6.</w:t>
      </w:r>
    </w:p>
    <w:p w:rsidR="00D62737" w:rsidRDefault="00F44957">
      <w:pPr>
        <w:pStyle w:val="Nincstrkz"/>
        <w:ind w:left="720"/>
        <w:rPr>
          <w:rFonts w:ascii="Times New Roman" w:hAnsi="Times New Roman"/>
        </w:rPr>
      </w:pPr>
      <w:r>
        <w:rPr>
          <w:rFonts w:ascii="Times New Roman" w:hAnsi="Times New Roman"/>
        </w:rPr>
        <w:tab/>
        <w:t>Kovács Barna</w:t>
      </w:r>
      <w:r>
        <w:rPr>
          <w:rFonts w:ascii="Times New Roman" w:hAnsi="Times New Roman"/>
        </w:rPr>
        <w:tab/>
      </w:r>
      <w:r>
        <w:rPr>
          <w:rFonts w:ascii="Times New Roman" w:hAnsi="Times New Roman"/>
        </w:rPr>
        <w:tab/>
      </w:r>
      <w:r>
        <w:rPr>
          <w:rFonts w:ascii="Times New Roman" w:hAnsi="Times New Roman"/>
        </w:rPr>
        <w:tab/>
        <w:t>2900 Komárom, Jókai tér 9.</w:t>
      </w:r>
    </w:p>
    <w:p w:rsidR="00D62737" w:rsidRDefault="00D62737">
      <w:pPr>
        <w:pStyle w:val="Standard"/>
        <w:jc w:val="both"/>
        <w:rPr>
          <w:rFonts w:eastAsia="Times New Roman" w:cs="Times New Roman"/>
          <w:color w:val="000000"/>
          <w:sz w:val="22"/>
          <w:szCs w:val="22"/>
        </w:rPr>
      </w:pPr>
    </w:p>
    <w:p w:rsidR="00906855" w:rsidRDefault="00906855">
      <w:pPr>
        <w:pStyle w:val="Standard"/>
        <w:jc w:val="both"/>
        <w:rPr>
          <w:rFonts w:eastAsia="Times New Roman" w:cs="Times New Roman"/>
          <w:color w:val="000000"/>
          <w:sz w:val="22"/>
          <w:szCs w:val="22"/>
        </w:rPr>
      </w:pP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keletkezése</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jc w:val="both"/>
        <w:rPr>
          <w:rFonts w:eastAsia="Times New Roman" w:cs="Times New Roman"/>
          <w:color w:val="000000"/>
          <w:sz w:val="22"/>
          <w:szCs w:val="22"/>
        </w:rPr>
      </w:pPr>
      <w:r>
        <w:rPr>
          <w:rFonts w:eastAsia="Times New Roman" w:cs="Times New Roman"/>
          <w:color w:val="000000"/>
          <w:sz w:val="22"/>
          <w:szCs w:val="22"/>
        </w:rPr>
        <w:t>1.Az egyesületi tagság az alapításkor az egyesület nyilvántartásba vételével keletkezik. Az egyesület megalakulását követően a tagság a belépési nyilatkozat elfogadásával keletkezik. A belépési nyilatkozatot az elnökséghez kell benyújtani, amely szerv a kérelem beérkezésétől számított 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w:t>
      </w:r>
    </w:p>
    <w:p w:rsidR="00D62737" w:rsidRDefault="00D62737">
      <w:pPr>
        <w:pStyle w:val="Standard"/>
        <w:jc w:val="both"/>
        <w:rPr>
          <w:rFonts w:eastAsia="Times New Roman" w:cs="Times New Roman"/>
          <w:color w:val="000000"/>
          <w:sz w:val="22"/>
          <w:szCs w:val="22"/>
        </w:rPr>
      </w:pPr>
    </w:p>
    <w:p w:rsidR="00D62737" w:rsidRDefault="00F44957">
      <w:pPr>
        <w:pStyle w:val="Standard"/>
        <w:jc w:val="both"/>
        <w:rPr>
          <w:sz w:val="22"/>
          <w:szCs w:val="22"/>
        </w:rPr>
      </w:pPr>
      <w:r>
        <w:rPr>
          <w:sz w:val="22"/>
          <w:szCs w:val="22"/>
        </w:rPr>
        <w:t>2.Az egyesület pártoló tagja lehet minden olyan természetes vagy jogi személy, illetőleg egyéb szervezeti jogalany, aki (amely) az egyesület célkitűzéseinek elérését tevékenységével vagy anyagi hozzájárulásával támogatja.</w:t>
      </w:r>
    </w:p>
    <w:p w:rsidR="00D62737" w:rsidRDefault="00D62737">
      <w:pPr>
        <w:pStyle w:val="Standard"/>
        <w:jc w:val="both"/>
        <w:rPr>
          <w:rFonts w:eastAsia="Times New Roman" w:cs="Times New Roman"/>
          <w:color w:val="000000"/>
          <w:sz w:val="22"/>
          <w:szCs w:val="22"/>
        </w:rPr>
      </w:pPr>
    </w:p>
    <w:p w:rsidR="00D62737" w:rsidRDefault="00D62737" w:rsidP="00E0020F">
      <w:pPr>
        <w:pStyle w:val="Standard"/>
        <w:rPr>
          <w:rFonts w:eastAsia="Times New Roman" w:cs="Times New Roman"/>
          <w:b/>
          <w:bCs/>
          <w:color w:val="000000"/>
          <w:sz w:val="22"/>
          <w:szCs w:val="22"/>
        </w:rPr>
      </w:pP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VII.</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megszűnése</w:t>
      </w:r>
    </w:p>
    <w:p w:rsidR="00D62737" w:rsidRDefault="00D62737">
      <w:pPr>
        <w:pStyle w:val="Standard"/>
        <w:jc w:val="both"/>
        <w:rPr>
          <w:rFonts w:eastAsia="Times New Roman" w:cs="Times New Roman"/>
          <w:color w:val="000000"/>
          <w:sz w:val="22"/>
          <w:szCs w:val="22"/>
        </w:rPr>
      </w:pP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 tagsági jogviszony megszűnik:</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roofErr w:type="gramStart"/>
      <w:r>
        <w:rPr>
          <w:rFonts w:eastAsia="Times New Roman" w:cs="Times New Roman"/>
          <w:color w:val="000000"/>
          <w:sz w:val="22"/>
          <w:szCs w:val="22"/>
        </w:rPr>
        <w:t>a</w:t>
      </w:r>
      <w:proofErr w:type="gramEnd"/>
      <w:r w:rsidR="00E0020F">
        <w:rPr>
          <w:rFonts w:eastAsia="Times New Roman" w:cs="Times New Roman"/>
          <w:color w:val="000000"/>
          <w:sz w:val="22"/>
          <w:szCs w:val="22"/>
        </w:rPr>
        <w:t>)</w:t>
      </w:r>
      <w:r>
        <w:rPr>
          <w:rFonts w:eastAsia="Times New Roman" w:cs="Times New Roman"/>
          <w:color w:val="000000"/>
          <w:sz w:val="22"/>
          <w:szCs w:val="22"/>
        </w:rPr>
        <w:t xml:space="preserve"> A tag kilépésével.</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w:t>
      </w:r>
      <w:r w:rsidR="00E0020F">
        <w:rPr>
          <w:rFonts w:eastAsia="Times New Roman" w:cs="Times New Roman"/>
          <w:color w:val="000000"/>
          <w:sz w:val="22"/>
          <w:szCs w:val="22"/>
        </w:rPr>
        <w:t>)</w:t>
      </w:r>
      <w:r>
        <w:rPr>
          <w:rFonts w:eastAsia="Times New Roman" w:cs="Times New Roman"/>
          <w:color w:val="000000"/>
          <w:sz w:val="22"/>
          <w:szCs w:val="22"/>
        </w:rPr>
        <w:t xml:space="preserve"> A tag halálával vagy jogutód nélküli megszűnésével.</w:t>
      </w:r>
    </w:p>
    <w:p w:rsidR="00D62737" w:rsidRDefault="00F44957">
      <w:pPr>
        <w:pStyle w:val="Standard"/>
        <w:ind w:left="1110" w:hanging="555"/>
        <w:jc w:val="both"/>
        <w:rPr>
          <w:rFonts w:eastAsia="Times New Roman" w:cs="Times New Roman"/>
          <w:color w:val="000000"/>
          <w:sz w:val="22"/>
          <w:szCs w:val="22"/>
        </w:rPr>
      </w:pPr>
      <w:r>
        <w:rPr>
          <w:rFonts w:eastAsia="Times New Roman" w:cs="Times New Roman"/>
          <w:color w:val="000000"/>
          <w:sz w:val="22"/>
          <w:szCs w:val="22"/>
        </w:rPr>
        <w:t>c</w:t>
      </w:r>
      <w:r w:rsidR="00E0020F">
        <w:rPr>
          <w:rFonts w:eastAsia="Times New Roman" w:cs="Times New Roman"/>
          <w:color w:val="000000"/>
          <w:sz w:val="22"/>
          <w:szCs w:val="22"/>
        </w:rPr>
        <w:t>)</w:t>
      </w:r>
      <w:r>
        <w:rPr>
          <w:rFonts w:eastAsia="Times New Roman" w:cs="Times New Roman"/>
          <w:color w:val="000000"/>
          <w:sz w:val="22"/>
          <w:szCs w:val="22"/>
        </w:rPr>
        <w:t xml:space="preserve"> A tag kizárásával.</w:t>
      </w:r>
    </w:p>
    <w:p w:rsidR="00D62737" w:rsidRDefault="00F44957">
      <w:pPr>
        <w:pStyle w:val="Standard"/>
        <w:ind w:left="540" w:hanging="555"/>
        <w:jc w:val="both"/>
        <w:rPr>
          <w:rFonts w:eastAsia="Times New Roman" w:cs="Times New Roman"/>
          <w:b/>
          <w:color w:val="000000"/>
          <w:sz w:val="22"/>
          <w:szCs w:val="22"/>
        </w:rPr>
      </w:pPr>
      <w:r>
        <w:rPr>
          <w:rFonts w:eastAsia="Times New Roman" w:cs="Times New Roman"/>
          <w:b/>
          <w:color w:val="000000"/>
          <w:sz w:val="22"/>
          <w:szCs w:val="22"/>
        </w:rPr>
        <w:t xml:space="preserve">           A megszűnés esetei mind a rendes, mind a különleges jogállású tagokra vonatkoznak. </w:t>
      </w:r>
    </w:p>
    <w:p w:rsidR="00D62737" w:rsidRDefault="00D62737">
      <w:pPr>
        <w:pStyle w:val="Standard"/>
        <w:ind w:left="540" w:hanging="555"/>
        <w:jc w:val="both"/>
        <w:rPr>
          <w:rFonts w:eastAsia="Times New Roman" w:cs="Times New Roman"/>
          <w:b/>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A tagsági jogviszonyát a tag az egyesület elnökségéhez címzett írásbeli nyilatkozatával bármikor, indokolás nélkül megszüntetheti. A tagsági jogviszony a nyilatkozatának az elnökséghez történő megérkezése napján szűnik meg.</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both"/>
      </w:pPr>
      <w:r>
        <w:rPr>
          <w:rFonts w:eastAsia="Times New Roman" w:cs="Times New Roman"/>
          <w:color w:val="000000"/>
          <w:sz w:val="22"/>
          <w:szCs w:val="22"/>
        </w:rPr>
        <w:t>2..</w:t>
      </w:r>
      <w:r>
        <w:rPr>
          <w:rFonts w:eastAsia="Times New Roman" w:cs="Times New Roman"/>
          <w:color w:val="000000"/>
          <w:sz w:val="22"/>
          <w:szCs w:val="22"/>
        </w:rPr>
        <w:tab/>
        <w:t>Az elnökség nyílt szavazással, egyszerű szótöbbséggel kizárhatja az egyesület tagjai közül azt a tagot, aki jelen alapszabály rendelkezéseit vagy a közgyűlés határozatát súlyosan vagy ismételten sértő magatartást tanúsít.</w:t>
      </w:r>
    </w:p>
    <w:p w:rsidR="00D62737" w:rsidRDefault="00F44957">
      <w:pPr>
        <w:pStyle w:val="Standard"/>
        <w:ind w:left="540" w:hanging="555"/>
        <w:jc w:val="both"/>
      </w:pPr>
      <w:r>
        <w:rPr>
          <w:color w:val="000000"/>
          <w:sz w:val="22"/>
          <w:szCs w:val="22"/>
        </w:rPr>
        <w:tab/>
      </w:r>
      <w:r>
        <w:rPr>
          <w:color w:val="000000"/>
          <w:sz w:val="22"/>
          <w:szCs w:val="22"/>
        </w:rPr>
        <w:tab/>
      </w:r>
    </w:p>
    <w:p w:rsidR="00D62737" w:rsidRDefault="00F44957">
      <w:pPr>
        <w:pStyle w:val="Textbody"/>
        <w:ind w:left="567"/>
        <w:jc w:val="both"/>
      </w:pPr>
      <w:r>
        <w:rPr>
          <w:color w:val="000000"/>
          <w:sz w:val="22"/>
          <w:szCs w:val="22"/>
        </w:rPr>
        <w:t xml:space="preserve">A kizárási eljárást bármely tag vagy egyesületi szerv kezdeményezésére az elnökség folytatja le. A kizárási eljárásban a tagot az elnökség ülésére </w:t>
      </w:r>
      <w:r>
        <w:rPr>
          <w:sz w:val="22"/>
          <w:szCs w:val="22"/>
        </w:rPr>
        <w:t xml:space="preserve">igazolható módon </w:t>
      </w:r>
      <w:r>
        <w:rPr>
          <w:color w:val="000000"/>
          <w:sz w:val="22"/>
          <w:szCs w:val="22"/>
        </w:rPr>
        <w:t xml:space="preserve">meg kell hívni, azzal a figyelmeztetéssel, hogy a szabályszerű meghívása ellenére történő távolmaradása az ülés megtartását és a határozathozatalt nem akadályozza. Az ülésen biztosítani kell számára a védekezési lehetőséget. Az ülésen a tag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belül igazolható módon közli </w:t>
      </w:r>
      <w:proofErr w:type="gramStart"/>
      <w:r>
        <w:rPr>
          <w:color w:val="000000"/>
          <w:sz w:val="22"/>
          <w:szCs w:val="22"/>
        </w:rPr>
        <w:t>az  érintett</w:t>
      </w:r>
      <w:proofErr w:type="gramEnd"/>
      <w:r>
        <w:rPr>
          <w:color w:val="000000"/>
          <w:sz w:val="22"/>
          <w:szCs w:val="22"/>
        </w:rPr>
        <w:t xml:space="preserve"> taggal.</w:t>
      </w:r>
    </w:p>
    <w:p w:rsidR="00D62737" w:rsidRDefault="00F44957">
      <w:pPr>
        <w:pStyle w:val="Standard"/>
        <w:ind w:left="540" w:hanging="15"/>
        <w:jc w:val="both"/>
      </w:pPr>
      <w:r>
        <w:rPr>
          <w:rFonts w:eastAsia="Times New Roman" w:cs="Times New Roman"/>
          <w:color w:val="000000"/>
          <w:sz w:val="22"/>
          <w:szCs w:val="22"/>
        </w:rPr>
        <w:t>A kizárt tag a kizárást kimondó elsőfokú elnökségi határozat ellen, a kézbesítéstől számított 15 napon belül az egyesület közgyűléséhez fellebbezéssel élhet. A fellebbezés beérkezését követően az elnökségnek haladéktalanul, de legkésőbb 30 napon belüli időpontra össze kell hívnia a rendkívüli közgyűlést. A közgyűlés nyílt szavazással, egyszerű szótöbbséggel dönt. A közgyűlés határozatát annak meghozatalakor szóban kihirdeti és 8 napon belül írásban, igazolható módon is közli az érintett taggal.</w:t>
      </w:r>
    </w:p>
    <w:p w:rsidR="00D62737" w:rsidRDefault="00D62737">
      <w:pPr>
        <w:pStyle w:val="Standard"/>
        <w:ind w:left="540" w:hanging="555"/>
        <w:jc w:val="both"/>
        <w:rPr>
          <w:color w:val="000000"/>
          <w:sz w:val="22"/>
          <w:szCs w:val="22"/>
        </w:rPr>
      </w:pPr>
    </w:p>
    <w:p w:rsidR="00D62737" w:rsidRDefault="00D62737">
      <w:pPr>
        <w:pStyle w:val="Standard"/>
        <w:jc w:val="center"/>
        <w:rPr>
          <w:rFonts w:eastAsia="Times New Roman" w:cs="Times New Roman"/>
          <w:b/>
          <w:bCs/>
          <w:color w:val="000000"/>
          <w:sz w:val="22"/>
          <w:szCs w:val="22"/>
        </w:rPr>
      </w:pP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VIII.</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jogai</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 jogosult:</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roofErr w:type="gramStart"/>
      <w:r>
        <w:rPr>
          <w:rFonts w:eastAsia="Times New Roman" w:cs="Times New Roman"/>
          <w:color w:val="000000"/>
          <w:sz w:val="22"/>
          <w:szCs w:val="22"/>
        </w:rPr>
        <w:t>a</w:t>
      </w:r>
      <w:proofErr w:type="gramEnd"/>
      <w:r w:rsidR="00E0020F">
        <w:rPr>
          <w:rFonts w:eastAsia="Times New Roman" w:cs="Times New Roman"/>
          <w:color w:val="000000"/>
          <w:sz w:val="22"/>
          <w:szCs w:val="22"/>
        </w:rPr>
        <w:t>)</w:t>
      </w:r>
      <w:r>
        <w:rPr>
          <w:rFonts w:eastAsia="Times New Roman" w:cs="Times New Roman"/>
          <w:color w:val="000000"/>
          <w:sz w:val="22"/>
          <w:szCs w:val="22"/>
        </w:rPr>
        <w:t xml:space="preserve"> az egyesület tevékenységében részt venni</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w:t>
      </w:r>
      <w:r w:rsidR="00E0020F">
        <w:rPr>
          <w:rFonts w:eastAsia="Times New Roman" w:cs="Times New Roman"/>
          <w:color w:val="000000"/>
          <w:sz w:val="22"/>
          <w:szCs w:val="22"/>
        </w:rPr>
        <w:t>)</w:t>
      </w:r>
      <w:r>
        <w:rPr>
          <w:rFonts w:eastAsia="Times New Roman" w:cs="Times New Roman"/>
          <w:color w:val="000000"/>
          <w:sz w:val="22"/>
          <w:szCs w:val="22"/>
        </w:rPr>
        <w:t xml:space="preserve"> az egyesület szolgáltatásait igénybe venni</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w:t>
      </w:r>
      <w:r w:rsidR="00E0020F">
        <w:rPr>
          <w:rFonts w:eastAsia="Times New Roman" w:cs="Times New Roman"/>
          <w:color w:val="000000"/>
          <w:sz w:val="22"/>
          <w:szCs w:val="22"/>
        </w:rPr>
        <w:t>)</w:t>
      </w:r>
      <w:r>
        <w:rPr>
          <w:rFonts w:eastAsia="Times New Roman" w:cs="Times New Roman"/>
          <w:color w:val="000000"/>
          <w:sz w:val="22"/>
          <w:szCs w:val="22"/>
        </w:rPr>
        <w:t xml:space="preserve"> a közgyűlésen részt venni, szavazati jogát gyakorolni, a közgyűlés rendjének megfelelően felszólalni, kérdéseket feltenni, javaslatokat és észrevételeket tenni</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w:t>
      </w:r>
      <w:r w:rsidR="00E0020F">
        <w:rPr>
          <w:rFonts w:eastAsia="Times New Roman" w:cs="Times New Roman"/>
          <w:color w:val="000000"/>
          <w:sz w:val="22"/>
          <w:szCs w:val="22"/>
        </w:rPr>
        <w:t>)</w:t>
      </w:r>
      <w:r>
        <w:rPr>
          <w:rFonts w:eastAsia="Times New Roman" w:cs="Times New Roman"/>
          <w:color w:val="000000"/>
          <w:sz w:val="22"/>
          <w:szCs w:val="22"/>
        </w:rPr>
        <w:t xml:space="preserve"> az egyesület irataiba </w:t>
      </w:r>
      <w:proofErr w:type="spellStart"/>
      <w:r>
        <w:rPr>
          <w:rFonts w:eastAsia="Times New Roman" w:cs="Times New Roman"/>
          <w:color w:val="000000"/>
          <w:sz w:val="22"/>
          <w:szCs w:val="22"/>
        </w:rPr>
        <w:t>betekintetni</w:t>
      </w:r>
      <w:proofErr w:type="spellEnd"/>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roofErr w:type="gramStart"/>
      <w:r>
        <w:rPr>
          <w:rFonts w:eastAsia="Times New Roman" w:cs="Times New Roman"/>
          <w:color w:val="000000"/>
          <w:sz w:val="22"/>
          <w:szCs w:val="22"/>
        </w:rPr>
        <w:t>e</w:t>
      </w:r>
      <w:proofErr w:type="gramEnd"/>
      <w:r w:rsidR="00E0020F">
        <w:rPr>
          <w:rFonts w:eastAsia="Times New Roman" w:cs="Times New Roman"/>
          <w:color w:val="000000"/>
          <w:sz w:val="22"/>
          <w:szCs w:val="22"/>
        </w:rPr>
        <w:t>)</w:t>
      </w:r>
      <w:r>
        <w:rPr>
          <w:rFonts w:eastAsia="Times New Roman" w:cs="Times New Roman"/>
          <w:color w:val="000000"/>
          <w:sz w:val="22"/>
          <w:szCs w:val="22"/>
        </w:rPr>
        <w:t xml:space="preserve"> arra, hogy az egyesület tisztségviselőjévé válasszák, amennyiben vele szemben jogszabályban meghatározott kizáró ok nem áll fenn.</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both"/>
      </w:pPr>
      <w:r>
        <w:rPr>
          <w:rFonts w:eastAsia="Times New Roman" w:cs="Times New Roman"/>
          <w:color w:val="000000"/>
          <w:sz w:val="22"/>
          <w:szCs w:val="22"/>
        </w:rPr>
        <w:tab/>
      </w:r>
      <w:r>
        <w:rPr>
          <w:rFonts w:eastAsia="Times New Roman" w:cs="Times New Roman"/>
          <w:iCs/>
          <w:color w:val="000000"/>
          <w:sz w:val="22"/>
          <w:szCs w:val="22"/>
        </w:rPr>
        <w:t>A tag a közgyűlésen a szavazati jogát meghatalmazott képviselője útján is gyakorolhatja. A képviselő részére adott meghatalmazást teljes bizonyító erejű magánokirati formában írásba kell foglalni és azt a közgyűlés levezető elnökének a közgyűlés kezdetén átadni.</w:t>
      </w:r>
    </w:p>
    <w:p w:rsidR="00D62737" w:rsidRDefault="00F44957">
      <w:pPr>
        <w:pStyle w:val="Standard"/>
        <w:ind w:left="540" w:hanging="555"/>
        <w:jc w:val="both"/>
        <w:rPr>
          <w:rFonts w:eastAsia="Times New Roman" w:cs="Times New Roman"/>
          <w:iCs/>
          <w:color w:val="000000"/>
          <w:sz w:val="22"/>
          <w:szCs w:val="22"/>
        </w:rPr>
      </w:pPr>
      <w:r>
        <w:rPr>
          <w:rFonts w:eastAsia="Times New Roman" w:cs="Times New Roman"/>
          <w:iCs/>
          <w:color w:val="000000"/>
          <w:sz w:val="22"/>
          <w:szCs w:val="22"/>
        </w:rPr>
        <w:t xml:space="preserve">        </w:t>
      </w:r>
    </w:p>
    <w:p w:rsidR="00D62737" w:rsidRDefault="00F44957">
      <w:pPr>
        <w:pStyle w:val="Standard"/>
        <w:ind w:left="510" w:hanging="15"/>
        <w:jc w:val="both"/>
        <w:rPr>
          <w:rFonts w:eastAsia="Times New Roman" w:cs="Times New Roman"/>
          <w:iCs/>
          <w:color w:val="000000"/>
          <w:sz w:val="22"/>
          <w:szCs w:val="22"/>
        </w:rPr>
      </w:pPr>
      <w:r>
        <w:rPr>
          <w:rFonts w:eastAsia="Times New Roman" w:cs="Times New Roman"/>
          <w:iCs/>
          <w:color w:val="000000"/>
          <w:sz w:val="22"/>
          <w:szCs w:val="22"/>
        </w:rPr>
        <w:t xml:space="preserve"> A közgyűlésen valamennyi szavazásra jogosult tag egyenlő szavazattal rendelkezik.</w:t>
      </w:r>
    </w:p>
    <w:p w:rsidR="00D62737" w:rsidRDefault="00D62737">
      <w:pPr>
        <w:pStyle w:val="Standard"/>
        <w:ind w:left="510" w:hanging="15"/>
        <w:jc w:val="both"/>
        <w:rPr>
          <w:rFonts w:eastAsia="Times New Roman" w:cs="Times New Roman"/>
          <w:iCs/>
          <w:color w:val="000000"/>
          <w:sz w:val="22"/>
          <w:szCs w:val="22"/>
        </w:rPr>
      </w:pPr>
    </w:p>
    <w:p w:rsidR="00D62737" w:rsidRDefault="00F44957">
      <w:pPr>
        <w:pStyle w:val="Standard"/>
        <w:jc w:val="both"/>
      </w:pPr>
      <w:r>
        <w:rPr>
          <w:rFonts w:eastAsia="Times New Roman" w:cs="Times New Roman"/>
          <w:iCs/>
          <w:color w:val="000000"/>
          <w:sz w:val="22"/>
          <w:szCs w:val="22"/>
        </w:rPr>
        <w:t>2.</w:t>
      </w:r>
      <w:r>
        <w:rPr>
          <w:rFonts w:cs="Times New Roman"/>
          <w:sz w:val="22"/>
          <w:szCs w:val="22"/>
        </w:rPr>
        <w:t>A pártoló tag jogai és kötelezettségei</w:t>
      </w:r>
    </w:p>
    <w:p w:rsidR="00D62737" w:rsidRDefault="00F44957">
      <w:pPr>
        <w:pStyle w:val="Nincstrkz"/>
        <w:ind w:left="708"/>
        <w:rPr>
          <w:rFonts w:ascii="Times New Roman" w:hAnsi="Times New Roman"/>
        </w:rPr>
      </w:pPr>
      <w:r>
        <w:rPr>
          <w:rFonts w:ascii="Times New Roman" w:hAnsi="Times New Roman"/>
        </w:rPr>
        <w:t xml:space="preserve">      A pártoló tag:</w:t>
      </w:r>
    </w:p>
    <w:p w:rsidR="00D62737" w:rsidRDefault="00F44957" w:rsidP="00E0020F">
      <w:pPr>
        <w:pStyle w:val="Nincstrkz"/>
        <w:numPr>
          <w:ilvl w:val="0"/>
          <w:numId w:val="4"/>
        </w:numPr>
        <w:rPr>
          <w:rFonts w:ascii="Times New Roman" w:hAnsi="Times New Roman"/>
        </w:rPr>
      </w:pPr>
      <w:r>
        <w:rPr>
          <w:rFonts w:ascii="Times New Roman" w:hAnsi="Times New Roman"/>
        </w:rPr>
        <w:t>részt vehet az egyesület rendezvényein, látogathatja az egyesület létesítményeit</w:t>
      </w:r>
    </w:p>
    <w:p w:rsidR="00D62737" w:rsidRDefault="00F44957">
      <w:pPr>
        <w:pStyle w:val="Nincstrkz"/>
        <w:numPr>
          <w:ilvl w:val="0"/>
          <w:numId w:val="4"/>
        </w:numPr>
        <w:rPr>
          <w:rFonts w:ascii="Times New Roman" w:hAnsi="Times New Roman"/>
        </w:rPr>
      </w:pPr>
      <w:r>
        <w:rPr>
          <w:rFonts w:ascii="Times New Roman" w:hAnsi="Times New Roman"/>
        </w:rPr>
        <w:t>részesülhet az egyesület által nyújtott kedvezményekben, igénybe veheti az egyesület szolgáltatásait</w:t>
      </w:r>
    </w:p>
    <w:p w:rsidR="00D62737" w:rsidRDefault="00F44957">
      <w:pPr>
        <w:pStyle w:val="Nincstrkz"/>
        <w:numPr>
          <w:ilvl w:val="0"/>
          <w:numId w:val="4"/>
        </w:numPr>
        <w:rPr>
          <w:rFonts w:ascii="Times New Roman" w:hAnsi="Times New Roman"/>
        </w:rPr>
      </w:pPr>
      <w:r>
        <w:rPr>
          <w:rFonts w:ascii="Times New Roman" w:hAnsi="Times New Roman"/>
        </w:rPr>
        <w:t>tanácskozási joggal részt vehet az egyesület közgyűlésén</w:t>
      </w:r>
    </w:p>
    <w:p w:rsidR="00D62737" w:rsidRDefault="00F44957">
      <w:pPr>
        <w:pStyle w:val="Standard"/>
        <w:ind w:left="1701"/>
        <w:jc w:val="both"/>
        <w:rPr>
          <w:rFonts w:cs="Times New Roman"/>
          <w:sz w:val="22"/>
          <w:szCs w:val="22"/>
        </w:rPr>
      </w:pPr>
      <w:r>
        <w:rPr>
          <w:rFonts w:cs="Times New Roman"/>
          <w:sz w:val="22"/>
          <w:szCs w:val="22"/>
        </w:rPr>
        <w:t xml:space="preserve">  </w:t>
      </w:r>
      <w:proofErr w:type="gramStart"/>
      <w:r>
        <w:rPr>
          <w:rFonts w:cs="Times New Roman"/>
          <w:sz w:val="22"/>
          <w:szCs w:val="22"/>
        </w:rPr>
        <w:t>javaslatokat</w:t>
      </w:r>
      <w:proofErr w:type="gramEnd"/>
      <w:r>
        <w:rPr>
          <w:rFonts w:cs="Times New Roman"/>
          <w:sz w:val="22"/>
          <w:szCs w:val="22"/>
        </w:rPr>
        <w:t>, indítványokat, észrevételeket tehet, véleményt nyilváníthat az egyesület működésével kapcsolatosan</w:t>
      </w:r>
    </w:p>
    <w:p w:rsidR="00D62737" w:rsidRDefault="00D62737">
      <w:pPr>
        <w:pStyle w:val="Nincstrkz"/>
        <w:ind w:left="1773"/>
        <w:rPr>
          <w:rFonts w:ascii="Times New Roman" w:hAnsi="Times New Roman"/>
        </w:rPr>
      </w:pPr>
    </w:p>
    <w:p w:rsidR="00D62737" w:rsidRDefault="00F44957" w:rsidP="00E0020F">
      <w:pPr>
        <w:pStyle w:val="Nincstrkz"/>
        <w:tabs>
          <w:tab w:val="left" w:pos="2565"/>
        </w:tabs>
        <w:rPr>
          <w:rFonts w:eastAsia="Times New Roman"/>
          <w:bCs/>
          <w:color w:val="000000"/>
        </w:rPr>
      </w:pPr>
      <w:r>
        <w:rPr>
          <w:sz w:val="24"/>
        </w:rPr>
        <w:lastRenderedPageBreak/>
        <w:tab/>
      </w: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IX.</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kötelezettségei</w:t>
      </w:r>
    </w:p>
    <w:p w:rsidR="00D62737" w:rsidRDefault="00D62737">
      <w:pPr>
        <w:pStyle w:val="Standard"/>
        <w:ind w:left="540" w:hanging="555"/>
        <w:jc w:val="center"/>
        <w:rPr>
          <w:rFonts w:eastAsia="Times New Roman" w:cs="Times New Roman"/>
          <w:b/>
          <w:bCs/>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roofErr w:type="gramStart"/>
      <w:r>
        <w:rPr>
          <w:rFonts w:eastAsia="Times New Roman" w:cs="Times New Roman"/>
          <w:color w:val="000000"/>
          <w:sz w:val="22"/>
          <w:szCs w:val="22"/>
        </w:rPr>
        <w:t>a</w:t>
      </w:r>
      <w:proofErr w:type="gramEnd"/>
      <w:r w:rsidR="00E0020F">
        <w:rPr>
          <w:rFonts w:eastAsia="Times New Roman" w:cs="Times New Roman"/>
          <w:color w:val="000000"/>
          <w:sz w:val="22"/>
          <w:szCs w:val="22"/>
        </w:rPr>
        <w:t>)</w:t>
      </w:r>
      <w:r>
        <w:rPr>
          <w:rFonts w:eastAsia="Times New Roman" w:cs="Times New Roman"/>
          <w:color w:val="000000"/>
          <w:sz w:val="22"/>
          <w:szCs w:val="22"/>
        </w:rPr>
        <w:t xml:space="preserve"> Nem veszélyeztetheti az egyesület céljának megvalósítását és az egyesület tevékenységét.</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w:t>
      </w:r>
      <w:r w:rsidR="00E0020F">
        <w:rPr>
          <w:rFonts w:eastAsia="Times New Roman" w:cs="Times New Roman"/>
          <w:color w:val="000000"/>
          <w:sz w:val="22"/>
          <w:szCs w:val="22"/>
        </w:rPr>
        <w:t xml:space="preserve">) </w:t>
      </w:r>
      <w:r>
        <w:rPr>
          <w:rFonts w:eastAsia="Times New Roman" w:cs="Times New Roman"/>
          <w:color w:val="000000"/>
          <w:sz w:val="22"/>
          <w:szCs w:val="22"/>
        </w:rPr>
        <w:t>Köteles a tagdíjat annak esedékességéig megfizetni.</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w:t>
      </w:r>
      <w:r w:rsidR="00E0020F">
        <w:rPr>
          <w:rFonts w:eastAsia="Times New Roman" w:cs="Times New Roman"/>
          <w:color w:val="000000"/>
          <w:sz w:val="22"/>
          <w:szCs w:val="22"/>
        </w:rPr>
        <w:t>)</w:t>
      </w:r>
      <w:r>
        <w:rPr>
          <w:rFonts w:eastAsia="Times New Roman" w:cs="Times New Roman"/>
          <w:color w:val="000000"/>
          <w:sz w:val="22"/>
          <w:szCs w:val="22"/>
        </w:rPr>
        <w:t xml:space="preserve"> Köteles az egyesület alapszabályának, a döntéshozó szervek határozatainak reá vonatkozó előírásait, rendelkezéseit betartani.</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w:t>
      </w:r>
      <w:r w:rsidR="00E0020F">
        <w:rPr>
          <w:rFonts w:eastAsia="Times New Roman" w:cs="Times New Roman"/>
          <w:color w:val="000000"/>
          <w:sz w:val="22"/>
          <w:szCs w:val="22"/>
        </w:rPr>
        <w:t>)</w:t>
      </w:r>
      <w:r>
        <w:rPr>
          <w:rFonts w:eastAsia="Times New Roman" w:cs="Times New Roman"/>
          <w:color w:val="000000"/>
          <w:sz w:val="22"/>
          <w:szCs w:val="22"/>
        </w:rPr>
        <w:t xml:space="preserve"> Köteles a lakcímét annak megváltozását követő 8 napon belül az elnökséghez bejelenteni.</w:t>
      </w: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D62737" w:rsidRDefault="00F44957">
      <w:pPr>
        <w:pStyle w:val="Nincstrkz"/>
        <w:rPr>
          <w:rFonts w:ascii="Times New Roman" w:hAnsi="Times New Roman"/>
        </w:rPr>
      </w:pPr>
      <w:r>
        <w:rPr>
          <w:rFonts w:ascii="Times New Roman" w:hAnsi="Times New Roman"/>
        </w:rPr>
        <w:t>2.       A pártoló tag köteles:</w:t>
      </w:r>
    </w:p>
    <w:p w:rsidR="00D62737" w:rsidRDefault="00F44957">
      <w:pPr>
        <w:pStyle w:val="Nincstrkz"/>
        <w:ind w:left="567"/>
        <w:rPr>
          <w:rFonts w:ascii="Times New Roman" w:hAnsi="Times New Roman"/>
        </w:rPr>
      </w:pPr>
      <w:proofErr w:type="gramStart"/>
      <w:r>
        <w:rPr>
          <w:rFonts w:ascii="Times New Roman" w:hAnsi="Times New Roman"/>
        </w:rPr>
        <w:t>a</w:t>
      </w:r>
      <w:proofErr w:type="gramEnd"/>
      <w:r w:rsidR="00E0020F">
        <w:rPr>
          <w:rFonts w:ascii="Times New Roman" w:hAnsi="Times New Roman"/>
        </w:rPr>
        <w:t>)</w:t>
      </w:r>
      <w:r>
        <w:rPr>
          <w:rFonts w:ascii="Times New Roman" w:hAnsi="Times New Roman"/>
        </w:rPr>
        <w:t xml:space="preserve"> az egyesület alapszabályában és egyéb szabályzataiban foglalt előírásokat valamint az egyesület szervei által hozott határozatokat megtartani</w:t>
      </w:r>
    </w:p>
    <w:p w:rsidR="00D62737" w:rsidRDefault="00F44957">
      <w:pPr>
        <w:pStyle w:val="Nincstrkz"/>
        <w:ind w:left="567"/>
      </w:pPr>
      <w:r>
        <w:rPr>
          <w:rFonts w:ascii="Times New Roman" w:hAnsi="Times New Roman"/>
        </w:rPr>
        <w:t>b</w:t>
      </w:r>
      <w:r w:rsidR="00E0020F">
        <w:rPr>
          <w:rFonts w:ascii="Times New Roman" w:hAnsi="Times New Roman"/>
        </w:rPr>
        <w:t>)</w:t>
      </w:r>
      <w:r>
        <w:rPr>
          <w:rFonts w:ascii="Times New Roman" w:hAnsi="Times New Roman"/>
        </w:rPr>
        <w:t xml:space="preserve"> vállalt hozzájárulását teljesíteni (a pártoló tag rendszeres tagdíjat nem fizet, hozzájárulása mértékét és módját az egyesülettel kötött megállapodás tartalmazza</w:t>
      </w:r>
    </w:p>
    <w:p w:rsidR="00D62737" w:rsidRDefault="00D62737">
      <w:pPr>
        <w:pStyle w:val="Nincstrkz"/>
        <w:rPr>
          <w:rFonts w:ascii="Times New Roman" w:hAnsi="Times New Roman"/>
        </w:rPr>
      </w:pPr>
    </w:p>
    <w:p w:rsidR="00D62737" w:rsidRDefault="00D62737">
      <w:pPr>
        <w:pStyle w:val="Nincstrkz"/>
        <w:rPr>
          <w:rFonts w:ascii="Times New Roman" w:hAnsi="Times New Roman"/>
        </w:rPr>
      </w:pP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X.</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szervei</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jc w:val="both"/>
        <w:rPr>
          <w:rFonts w:eastAsia="Times New Roman" w:cs="Times New Roman"/>
          <w:color w:val="000000"/>
          <w:sz w:val="22"/>
          <w:szCs w:val="22"/>
        </w:rPr>
      </w:pPr>
      <w:r>
        <w:rPr>
          <w:rFonts w:eastAsia="Times New Roman" w:cs="Times New Roman"/>
          <w:color w:val="000000"/>
          <w:sz w:val="22"/>
          <w:szCs w:val="22"/>
        </w:rPr>
        <w:t>1.       Az egyesület szervei:</w:t>
      </w:r>
    </w:p>
    <w:p w:rsidR="00D62737" w:rsidRDefault="00E0020F">
      <w:pPr>
        <w:pStyle w:val="Standard"/>
        <w:ind w:left="600" w:hanging="30"/>
        <w:jc w:val="both"/>
        <w:rPr>
          <w:rFonts w:eastAsia="Times New Roman" w:cs="Times New Roman"/>
          <w:color w:val="000000"/>
          <w:sz w:val="22"/>
          <w:szCs w:val="22"/>
        </w:rPr>
      </w:pPr>
      <w:proofErr w:type="gramStart"/>
      <w:r>
        <w:rPr>
          <w:rFonts w:eastAsia="Times New Roman" w:cs="Times New Roman"/>
          <w:color w:val="000000"/>
          <w:sz w:val="22"/>
          <w:szCs w:val="22"/>
        </w:rPr>
        <w:t>a</w:t>
      </w:r>
      <w:proofErr w:type="gramEnd"/>
      <w:r>
        <w:rPr>
          <w:rFonts w:eastAsia="Times New Roman" w:cs="Times New Roman"/>
          <w:color w:val="000000"/>
          <w:sz w:val="22"/>
          <w:szCs w:val="22"/>
        </w:rPr>
        <w:t>)</w:t>
      </w:r>
      <w:r w:rsidR="00F44957">
        <w:rPr>
          <w:rFonts w:eastAsia="Times New Roman" w:cs="Times New Roman"/>
          <w:color w:val="000000"/>
          <w:sz w:val="22"/>
          <w:szCs w:val="22"/>
        </w:rPr>
        <w:t xml:space="preserve"> Közgyűlés</w:t>
      </w:r>
    </w:p>
    <w:p w:rsidR="00D62737" w:rsidRDefault="00F44957">
      <w:pPr>
        <w:pStyle w:val="Standard"/>
        <w:tabs>
          <w:tab w:val="left" w:pos="1125"/>
        </w:tabs>
        <w:ind w:left="540" w:firstLine="30"/>
        <w:jc w:val="both"/>
        <w:rPr>
          <w:rFonts w:eastAsia="Times New Roman" w:cs="Times New Roman"/>
          <w:color w:val="000000"/>
          <w:sz w:val="22"/>
          <w:szCs w:val="22"/>
        </w:rPr>
      </w:pPr>
      <w:r>
        <w:rPr>
          <w:rFonts w:eastAsia="Times New Roman" w:cs="Times New Roman"/>
          <w:color w:val="000000"/>
          <w:sz w:val="22"/>
          <w:szCs w:val="22"/>
        </w:rPr>
        <w:t>b</w:t>
      </w:r>
      <w:r w:rsidR="00E0020F">
        <w:rPr>
          <w:rFonts w:eastAsia="Times New Roman" w:cs="Times New Roman"/>
          <w:color w:val="000000"/>
          <w:sz w:val="22"/>
          <w:szCs w:val="22"/>
        </w:rPr>
        <w:t>)</w:t>
      </w:r>
      <w:r>
        <w:rPr>
          <w:rFonts w:eastAsia="Times New Roman" w:cs="Times New Roman"/>
          <w:color w:val="000000"/>
          <w:sz w:val="22"/>
          <w:szCs w:val="22"/>
        </w:rPr>
        <w:t xml:space="preserve"> Elnökség</w:t>
      </w:r>
    </w:p>
    <w:p w:rsidR="00D62737" w:rsidRDefault="00D62737">
      <w:pPr>
        <w:pStyle w:val="Standard"/>
        <w:ind w:left="540" w:hanging="555"/>
        <w:jc w:val="center"/>
        <w:rPr>
          <w:rFonts w:eastAsia="Times New Roman" w:cs="Times New Roman"/>
          <w:b/>
          <w:bCs/>
          <w:color w:val="000000"/>
          <w:sz w:val="22"/>
          <w:szCs w:val="22"/>
        </w:rPr>
      </w:pPr>
    </w:p>
    <w:p w:rsidR="00D62737" w:rsidRDefault="00D62737">
      <w:pPr>
        <w:pStyle w:val="Standard"/>
        <w:jc w:val="center"/>
        <w:rPr>
          <w:rFonts w:eastAsia="Times New Roman" w:cs="Times New Roman"/>
          <w:b/>
          <w:bCs/>
          <w:color w:val="000000"/>
          <w:sz w:val="22"/>
          <w:szCs w:val="22"/>
        </w:rPr>
      </w:pP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A Közgyűlés</w:t>
      </w:r>
    </w:p>
    <w:p w:rsidR="00D62737" w:rsidRDefault="00D62737">
      <w:pPr>
        <w:pStyle w:val="Standard"/>
        <w:ind w:left="540" w:hanging="555"/>
        <w:jc w:val="center"/>
        <w:rPr>
          <w:rFonts w:eastAsia="Times New Roman" w:cs="Times New Roman"/>
          <w:b/>
          <w:bCs/>
          <w:color w:val="000000"/>
          <w:sz w:val="22"/>
          <w:szCs w:val="22"/>
        </w:rPr>
      </w:pPr>
    </w:p>
    <w:p w:rsidR="00D62737" w:rsidRDefault="00F44957">
      <w:pPr>
        <w:pStyle w:val="Standard"/>
        <w:ind w:left="540" w:hanging="555"/>
        <w:jc w:val="both"/>
      </w:pPr>
      <w:r>
        <w:rPr>
          <w:rFonts w:eastAsia="Times New Roman" w:cs="Times New Roman"/>
          <w:color w:val="000000"/>
          <w:sz w:val="22"/>
          <w:szCs w:val="22"/>
        </w:rPr>
        <w:t>2.</w:t>
      </w:r>
      <w:r>
        <w:rPr>
          <w:rFonts w:eastAsia="Times New Roman" w:cs="Times New Roman"/>
          <w:color w:val="000000"/>
          <w:sz w:val="22"/>
          <w:szCs w:val="22"/>
        </w:rPr>
        <w:tab/>
        <w:t>A közgyűlés az egyesület döntéshozó szerve.</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3.</w:t>
      </w:r>
      <w:r>
        <w:rPr>
          <w:rFonts w:eastAsia="Times New Roman" w:cs="Times New Roman"/>
          <w:color w:val="000000"/>
          <w:sz w:val="22"/>
          <w:szCs w:val="22"/>
        </w:rPr>
        <w:tab/>
        <w:t>A közgyűlés hatáskörébe tartozik:</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765" w:hanging="225"/>
        <w:jc w:val="both"/>
      </w:pPr>
      <w:proofErr w:type="gramStart"/>
      <w:r>
        <w:rPr>
          <w:rFonts w:eastAsia="Times New Roman" w:cs="Times New Roman"/>
          <w:i/>
          <w:iCs/>
          <w:color w:val="000000"/>
          <w:sz w:val="22"/>
          <w:szCs w:val="22"/>
        </w:rPr>
        <w:t>a</w:t>
      </w:r>
      <w:proofErr w:type="gramEnd"/>
      <w:r>
        <w:rPr>
          <w:rFonts w:eastAsia="Times New Roman" w:cs="Times New Roman"/>
          <w:i/>
          <w:iCs/>
          <w:color w:val="000000"/>
          <w:sz w:val="22"/>
          <w:szCs w:val="22"/>
        </w:rPr>
        <w:t xml:space="preserve">) </w:t>
      </w:r>
      <w:r>
        <w:rPr>
          <w:rFonts w:eastAsia="Times New Roman" w:cs="Times New Roman"/>
          <w:color w:val="000000"/>
          <w:sz w:val="22"/>
          <w:szCs w:val="22"/>
        </w:rPr>
        <w:t>az alapszabály módosítása;</w:t>
      </w:r>
    </w:p>
    <w:p w:rsidR="00D62737" w:rsidRDefault="00F44957">
      <w:pPr>
        <w:pStyle w:val="Standard"/>
        <w:autoSpaceDE w:val="0"/>
        <w:ind w:left="765" w:hanging="225"/>
        <w:jc w:val="both"/>
      </w:pPr>
      <w:r>
        <w:rPr>
          <w:rFonts w:eastAsia="Times New Roman" w:cs="Times New Roman"/>
          <w:i/>
          <w:iCs/>
          <w:color w:val="000000"/>
          <w:sz w:val="22"/>
          <w:szCs w:val="22"/>
        </w:rPr>
        <w:t xml:space="preserve">b) </w:t>
      </w:r>
      <w:r>
        <w:rPr>
          <w:rFonts w:eastAsia="Times New Roman" w:cs="Times New Roman"/>
          <w:color w:val="000000"/>
          <w:sz w:val="22"/>
          <w:szCs w:val="22"/>
        </w:rPr>
        <w:t>az egyesület megszűnésének, egyesülésének és szétválásának elhatározása;</w:t>
      </w:r>
    </w:p>
    <w:p w:rsidR="00D62737" w:rsidRDefault="00F44957">
      <w:pPr>
        <w:pStyle w:val="Standard"/>
        <w:autoSpaceDE w:val="0"/>
        <w:ind w:left="765" w:hanging="225"/>
        <w:jc w:val="both"/>
      </w:pPr>
      <w:r>
        <w:rPr>
          <w:rFonts w:eastAsia="Times New Roman" w:cs="Times New Roman"/>
          <w:i/>
          <w:iCs/>
          <w:color w:val="000000"/>
          <w:sz w:val="22"/>
          <w:szCs w:val="22"/>
        </w:rPr>
        <w:t xml:space="preserve">c) </w:t>
      </w:r>
      <w:r>
        <w:rPr>
          <w:rFonts w:eastAsia="Times New Roman" w:cs="Times New Roman"/>
          <w:color w:val="000000"/>
          <w:sz w:val="22"/>
          <w:szCs w:val="22"/>
        </w:rPr>
        <w:t>a vezető tisztségviselő megválasztása, visszahívása;</w:t>
      </w:r>
    </w:p>
    <w:p w:rsidR="00D62737" w:rsidRDefault="00F44957">
      <w:pPr>
        <w:pStyle w:val="Standard"/>
        <w:autoSpaceDE w:val="0"/>
        <w:ind w:left="765" w:hanging="225"/>
        <w:jc w:val="both"/>
      </w:pPr>
      <w:r>
        <w:rPr>
          <w:rFonts w:eastAsia="Times New Roman" w:cs="Times New Roman"/>
          <w:i/>
          <w:iCs/>
          <w:color w:val="000000"/>
          <w:sz w:val="22"/>
          <w:szCs w:val="22"/>
        </w:rPr>
        <w:t xml:space="preserve">d) </w:t>
      </w:r>
      <w:r>
        <w:rPr>
          <w:rFonts w:eastAsia="Times New Roman" w:cs="Times New Roman"/>
          <w:color w:val="000000"/>
          <w:sz w:val="22"/>
          <w:szCs w:val="22"/>
        </w:rPr>
        <w:t>a tagdíj megállapítása;</w:t>
      </w:r>
    </w:p>
    <w:p w:rsidR="00D62737" w:rsidRDefault="00F44957">
      <w:pPr>
        <w:pStyle w:val="Standard"/>
        <w:autoSpaceDE w:val="0"/>
        <w:ind w:left="765" w:hanging="225"/>
        <w:jc w:val="both"/>
      </w:pPr>
      <w:proofErr w:type="gramStart"/>
      <w:r>
        <w:rPr>
          <w:rFonts w:eastAsia="Times New Roman" w:cs="Times New Roman"/>
          <w:i/>
          <w:iCs/>
          <w:color w:val="000000"/>
          <w:sz w:val="22"/>
          <w:szCs w:val="22"/>
        </w:rPr>
        <w:t>e</w:t>
      </w:r>
      <w:proofErr w:type="gramEnd"/>
      <w:r>
        <w:rPr>
          <w:rFonts w:eastAsia="Times New Roman" w:cs="Times New Roman"/>
          <w:i/>
          <w:iCs/>
          <w:color w:val="000000"/>
          <w:sz w:val="22"/>
          <w:szCs w:val="22"/>
        </w:rPr>
        <w:t xml:space="preserve">) </w:t>
      </w:r>
      <w:r>
        <w:rPr>
          <w:rFonts w:eastAsia="Times New Roman" w:cs="Times New Roman"/>
          <w:color w:val="000000"/>
          <w:sz w:val="22"/>
          <w:szCs w:val="22"/>
        </w:rPr>
        <w:t>az éves beszámoló - ezen belül az ügyvezető szervnek az egyesület vagyoni helyzetéről szóló jelentésének - elfogadása;</w:t>
      </w:r>
    </w:p>
    <w:p w:rsidR="00D62737" w:rsidRDefault="00F44957">
      <w:pPr>
        <w:pStyle w:val="Standard"/>
        <w:autoSpaceDE w:val="0"/>
        <w:ind w:left="765" w:hanging="225"/>
        <w:jc w:val="both"/>
      </w:pPr>
      <w:proofErr w:type="gramStart"/>
      <w:r>
        <w:rPr>
          <w:rFonts w:eastAsia="Times New Roman" w:cs="Times New Roman"/>
          <w:i/>
          <w:iCs/>
          <w:color w:val="000000"/>
          <w:sz w:val="22"/>
          <w:szCs w:val="22"/>
        </w:rPr>
        <w:t>f</w:t>
      </w:r>
      <w:proofErr w:type="gramEnd"/>
      <w:r>
        <w:rPr>
          <w:rFonts w:eastAsia="Times New Roman" w:cs="Times New Roman"/>
          <w:i/>
          <w:iCs/>
          <w:color w:val="000000"/>
          <w:sz w:val="22"/>
          <w:szCs w:val="22"/>
        </w:rPr>
        <w:t xml:space="preserve">) </w:t>
      </w:r>
      <w:r>
        <w:rPr>
          <w:rFonts w:eastAsia="Times New Roman" w:cs="Times New Roman"/>
          <w:color w:val="000000"/>
          <w:sz w:val="22"/>
          <w:szCs w:val="22"/>
        </w:rPr>
        <w:t>a vezető tisztségviselő feletti munkáltatói jogok gyakorlása, ha a vezető tisztségviselő az egyesülettel munkaviszonyban áll;</w:t>
      </w:r>
    </w:p>
    <w:p w:rsidR="00D62737" w:rsidRDefault="00E0020F">
      <w:pPr>
        <w:pStyle w:val="Standard"/>
        <w:autoSpaceDE w:val="0"/>
        <w:ind w:left="765" w:hanging="225"/>
        <w:jc w:val="both"/>
      </w:pPr>
      <w:proofErr w:type="gramStart"/>
      <w:r>
        <w:rPr>
          <w:rFonts w:eastAsia="Times New Roman" w:cs="Times New Roman"/>
          <w:i/>
          <w:iCs/>
          <w:color w:val="000000"/>
          <w:sz w:val="22"/>
          <w:szCs w:val="22"/>
        </w:rPr>
        <w:t>g</w:t>
      </w:r>
      <w:proofErr w:type="gramEnd"/>
      <w:r>
        <w:rPr>
          <w:rFonts w:eastAsia="Times New Roman" w:cs="Times New Roman"/>
          <w:i/>
          <w:iCs/>
          <w:color w:val="000000"/>
          <w:sz w:val="22"/>
          <w:szCs w:val="22"/>
        </w:rPr>
        <w:t>)</w:t>
      </w:r>
      <w:r>
        <w:rPr>
          <w:rFonts w:eastAsia="Times New Roman" w:cs="Times New Roman"/>
          <w:iCs/>
          <w:color w:val="000000"/>
          <w:sz w:val="22"/>
          <w:szCs w:val="22"/>
        </w:rPr>
        <w:t xml:space="preserve"> </w:t>
      </w:r>
      <w:r w:rsidR="00F44957">
        <w:rPr>
          <w:rFonts w:eastAsia="Times New Roman" w:cs="Times New Roman"/>
          <w:color w:val="000000"/>
          <w:sz w:val="22"/>
          <w:szCs w:val="22"/>
        </w:rPr>
        <w:t>az olyan szerződés megkötésének jóváhagyása, amelyet az egyesület saját tagjával, vezető tisztségviselőjével vagy ezek hozzátartozójával köt;</w:t>
      </w:r>
    </w:p>
    <w:p w:rsidR="00D62737" w:rsidRDefault="00F44957">
      <w:pPr>
        <w:pStyle w:val="Standard"/>
        <w:autoSpaceDE w:val="0"/>
        <w:ind w:left="765" w:hanging="225"/>
        <w:jc w:val="both"/>
      </w:pPr>
      <w:proofErr w:type="gramStart"/>
      <w:r>
        <w:rPr>
          <w:rFonts w:eastAsia="Times New Roman" w:cs="Times New Roman"/>
          <w:i/>
          <w:iCs/>
          <w:color w:val="000000"/>
          <w:sz w:val="22"/>
          <w:szCs w:val="22"/>
        </w:rPr>
        <w:t>h</w:t>
      </w:r>
      <w:proofErr w:type="gramEnd"/>
      <w:r>
        <w:rPr>
          <w:rFonts w:eastAsia="Times New Roman" w:cs="Times New Roman"/>
          <w:i/>
          <w:iCs/>
          <w:color w:val="000000"/>
          <w:sz w:val="22"/>
          <w:szCs w:val="22"/>
        </w:rPr>
        <w:t xml:space="preserve">) </w:t>
      </w:r>
      <w:r>
        <w:rPr>
          <w:rFonts w:eastAsia="Times New Roman" w:cs="Times New Roman"/>
          <w:color w:val="000000"/>
          <w:sz w:val="22"/>
          <w:szCs w:val="22"/>
        </w:rPr>
        <w:t>a jelenlegi és korábbi egyesületi tagok és a vezető tisztségviselők elleni kártérítési igények érvényesítéséről való döntés;</w:t>
      </w:r>
    </w:p>
    <w:p w:rsidR="00D62737" w:rsidRDefault="00F44957">
      <w:pPr>
        <w:pStyle w:val="Standard"/>
        <w:autoSpaceDE w:val="0"/>
        <w:ind w:left="737" w:hanging="227"/>
        <w:jc w:val="both"/>
      </w:pPr>
      <w:r>
        <w:rPr>
          <w:rFonts w:eastAsia="Times New Roman" w:cs="Times New Roman"/>
          <w:i/>
          <w:iCs/>
          <w:color w:val="000000"/>
          <w:sz w:val="22"/>
          <w:szCs w:val="22"/>
        </w:rPr>
        <w:t xml:space="preserve">i) </w:t>
      </w:r>
      <w:r>
        <w:rPr>
          <w:rFonts w:eastAsia="Times New Roman" w:cs="Times New Roman"/>
          <w:color w:val="000000"/>
          <w:sz w:val="22"/>
          <w:szCs w:val="22"/>
        </w:rPr>
        <w:t>döntés mindazon kérdésben, amelyet jogszabály vagy alapszabály a hatáskörébe utal.</w:t>
      </w:r>
    </w:p>
    <w:p w:rsidR="00D62737" w:rsidRDefault="00D62737">
      <w:pPr>
        <w:pStyle w:val="Standard"/>
        <w:autoSpaceDE w:val="0"/>
        <w:ind w:left="540"/>
        <w:jc w:val="both"/>
        <w:rPr>
          <w:rFonts w:eastAsia="Times New Roman" w:cs="Times New Roman"/>
          <w:color w:val="000000"/>
          <w:sz w:val="22"/>
          <w:szCs w:val="22"/>
        </w:rPr>
      </w:pPr>
    </w:p>
    <w:p w:rsidR="00D62737" w:rsidRDefault="00F44957">
      <w:pPr>
        <w:pStyle w:val="Standard"/>
        <w:autoSpaceDE w:val="0"/>
        <w:ind w:left="555" w:hanging="570"/>
        <w:jc w:val="both"/>
        <w:rPr>
          <w:rFonts w:eastAsia="Times New Roman" w:cs="Times New Roman"/>
          <w:color w:val="000000"/>
          <w:sz w:val="22"/>
          <w:szCs w:val="22"/>
        </w:rPr>
      </w:pPr>
      <w:r>
        <w:rPr>
          <w:rFonts w:eastAsia="Times New Roman" w:cs="Times New Roman"/>
          <w:color w:val="000000"/>
          <w:sz w:val="22"/>
          <w:szCs w:val="22"/>
        </w:rPr>
        <w:t>4.</w:t>
      </w:r>
      <w:r>
        <w:rPr>
          <w:rFonts w:eastAsia="Times New Roman" w:cs="Times New Roman"/>
          <w:color w:val="000000"/>
          <w:sz w:val="22"/>
          <w:szCs w:val="22"/>
        </w:rPr>
        <w:tab/>
        <w:t>A közgyűlés évente legalább egy alkalommal ülésezik.</w:t>
      </w:r>
    </w:p>
    <w:p w:rsidR="00D62737" w:rsidRDefault="00D62737">
      <w:pPr>
        <w:pStyle w:val="Standard"/>
        <w:autoSpaceDE w:val="0"/>
        <w:ind w:left="555" w:hanging="570"/>
        <w:jc w:val="both"/>
        <w:rPr>
          <w:rFonts w:eastAsia="Times New Roman" w:cs="Times New Roman"/>
          <w:color w:val="000000"/>
          <w:sz w:val="22"/>
          <w:szCs w:val="22"/>
        </w:rPr>
      </w:pPr>
    </w:p>
    <w:p w:rsidR="00D62737" w:rsidRDefault="00F44957">
      <w:pPr>
        <w:pStyle w:val="Standard"/>
        <w:autoSpaceDE w:val="0"/>
        <w:ind w:left="555" w:hanging="570"/>
        <w:jc w:val="both"/>
        <w:rPr>
          <w:rFonts w:eastAsia="Times New Roman" w:cs="Times New Roman"/>
          <w:color w:val="000000"/>
          <w:sz w:val="22"/>
          <w:szCs w:val="22"/>
        </w:rPr>
      </w:pPr>
      <w:r>
        <w:rPr>
          <w:rFonts w:eastAsia="Times New Roman" w:cs="Times New Roman"/>
          <w:color w:val="000000"/>
          <w:sz w:val="22"/>
          <w:szCs w:val="22"/>
        </w:rPr>
        <w:t>5.</w:t>
      </w:r>
      <w:r>
        <w:rPr>
          <w:rFonts w:eastAsia="Times New Roman" w:cs="Times New Roman"/>
          <w:color w:val="000000"/>
          <w:sz w:val="22"/>
          <w:szCs w:val="22"/>
        </w:rPr>
        <w:tab/>
        <w:t xml:space="preserve">A közgyűlést az elnökség 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w:t>
      </w:r>
      <w:r>
        <w:rPr>
          <w:rFonts w:eastAsia="Times New Roman" w:cs="Times New Roman"/>
          <w:color w:val="000000"/>
          <w:sz w:val="22"/>
          <w:szCs w:val="22"/>
        </w:rPr>
        <w:lastRenderedPageBreak/>
        <w:t>tértivevény).</w:t>
      </w:r>
    </w:p>
    <w:p w:rsidR="00D62737" w:rsidRDefault="00F44957">
      <w:pPr>
        <w:pStyle w:val="Standard"/>
        <w:autoSpaceDE w:val="0"/>
        <w:ind w:left="555" w:hanging="570"/>
        <w:jc w:val="both"/>
      </w:pPr>
      <w:r>
        <w:rPr>
          <w:rFonts w:eastAsia="Times New Roman" w:cs="Times New Roman"/>
          <w:color w:val="000000"/>
          <w:sz w:val="22"/>
          <w:szCs w:val="22"/>
        </w:rPr>
        <w:tab/>
      </w:r>
      <w:r>
        <w:rPr>
          <w:rFonts w:cs="Times"/>
          <w:sz w:val="22"/>
          <w:szCs w:val="22"/>
          <w:lang w:bidi="ar-SA"/>
        </w:rPr>
        <w:t xml:space="preserve">Ha a közgyűlést nem szabályszerűen hívták össze, az ülést akkor lehet megtartani, ha az ülésen a részvételre jogosultak legalább háromnegyede jelen van, és </w:t>
      </w:r>
      <w:proofErr w:type="gramStart"/>
      <w:r>
        <w:rPr>
          <w:rFonts w:cs="Times"/>
          <w:sz w:val="22"/>
          <w:szCs w:val="22"/>
          <w:lang w:bidi="ar-SA"/>
        </w:rPr>
        <w:t>egyhangúlag</w:t>
      </w:r>
      <w:proofErr w:type="gramEnd"/>
      <w:r>
        <w:rPr>
          <w:rFonts w:cs="Times"/>
          <w:sz w:val="22"/>
          <w:szCs w:val="22"/>
          <w:lang w:bidi="ar-SA"/>
        </w:rPr>
        <w:t xml:space="preserve"> hozzájárul az ülés megtartásához.</w:t>
      </w:r>
    </w:p>
    <w:p w:rsidR="00D62737" w:rsidRDefault="00D62737">
      <w:pPr>
        <w:pStyle w:val="Standard"/>
        <w:autoSpaceDE w:val="0"/>
        <w:ind w:left="555" w:hanging="570"/>
        <w:jc w:val="both"/>
        <w:rPr>
          <w:rFonts w:eastAsia="Times New Roman" w:cs="Times New Roman"/>
          <w:color w:val="000000"/>
          <w:sz w:val="22"/>
          <w:szCs w:val="22"/>
        </w:rPr>
      </w:pPr>
    </w:p>
    <w:p w:rsidR="00D62737" w:rsidRDefault="00F44957">
      <w:pPr>
        <w:pStyle w:val="Standard"/>
        <w:autoSpaceDE w:val="0"/>
        <w:ind w:left="555" w:hanging="570"/>
        <w:jc w:val="both"/>
      </w:pPr>
      <w:r>
        <w:rPr>
          <w:rFonts w:eastAsia="Times New Roman" w:cs="Times New Roman"/>
          <w:color w:val="000000"/>
          <w:sz w:val="22"/>
          <w:szCs w:val="22"/>
        </w:rPr>
        <w:tab/>
        <w:t xml:space="preserve">A közgyűlési meghívó tartalmazza az egyesület nevét, székhelyét, a közgyűlés helyét, idejét és a javasolt napirendi pontokat. A napirendi pontokat a 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w:t>
      </w:r>
      <w:r>
        <w:rPr>
          <w:rFonts w:eastAsia="Times New Roman" w:cs="Times New Roman"/>
          <w:i/>
          <w:color w:val="000000"/>
          <w:sz w:val="22"/>
          <w:szCs w:val="22"/>
        </w:rPr>
        <w:t>megismételt</w:t>
      </w:r>
      <w:r>
        <w:rPr>
          <w:rFonts w:eastAsia="Times New Roman" w:cs="Times New Roman"/>
          <w:color w:val="000000"/>
          <w:sz w:val="22"/>
          <w:szCs w:val="22"/>
        </w:rPr>
        <w:t xml:space="preserve"> közgyűlés az eredeti napirendi pontok tekintetében a megjelentek számára tekintet nélkül határozatképes lesz, ha azt az eredeti id</w:t>
      </w:r>
      <w:r>
        <w:rPr>
          <w:sz w:val="22"/>
          <w:szCs w:val="22"/>
        </w:rPr>
        <w:t>őpontot legalább három és legfeljebb tizenöt nappal követő időpontra hívják össze.</w:t>
      </w:r>
    </w:p>
    <w:p w:rsidR="00D62737" w:rsidRDefault="00D62737">
      <w:pPr>
        <w:pStyle w:val="Standard"/>
        <w:autoSpaceDE w:val="0"/>
        <w:ind w:left="525"/>
        <w:jc w:val="both"/>
        <w:rPr>
          <w:sz w:val="22"/>
          <w:szCs w:val="22"/>
        </w:rPr>
      </w:pPr>
    </w:p>
    <w:p w:rsidR="00D62737" w:rsidRDefault="00F44957">
      <w:pPr>
        <w:pStyle w:val="Standard"/>
        <w:autoSpaceDE w:val="0"/>
        <w:jc w:val="both"/>
      </w:pPr>
      <w:r>
        <w:rPr>
          <w:rFonts w:eastAsia="Times New Roman" w:cs="Times New Roman"/>
          <w:color w:val="000000"/>
          <w:sz w:val="22"/>
          <w:szCs w:val="22"/>
        </w:rPr>
        <w:t xml:space="preserve">         A közgyűlési meghívót az egyesület székhelyén és honlapján nyilvánosságra kell hozni.</w:t>
      </w:r>
    </w:p>
    <w:p w:rsidR="00D62737" w:rsidRDefault="00D62737">
      <w:pPr>
        <w:pStyle w:val="Standard"/>
        <w:autoSpaceDE w:val="0"/>
        <w:ind w:left="555" w:hanging="570"/>
        <w:jc w:val="both"/>
        <w:rPr>
          <w:rFonts w:eastAsia="Times New Roman" w:cs="Times New Roman"/>
          <w:color w:val="000000"/>
          <w:sz w:val="22"/>
          <w:szCs w:val="22"/>
        </w:rPr>
      </w:pPr>
    </w:p>
    <w:p w:rsidR="00D62737" w:rsidRDefault="00F44957">
      <w:pPr>
        <w:pStyle w:val="Standard"/>
        <w:autoSpaceDE w:val="0"/>
        <w:ind w:left="495" w:hanging="570"/>
        <w:jc w:val="both"/>
        <w:rPr>
          <w:rFonts w:eastAsia="Times New Roman" w:cs="Times New Roman"/>
          <w:color w:val="000000"/>
          <w:sz w:val="22"/>
          <w:szCs w:val="22"/>
        </w:rPr>
      </w:pPr>
      <w:r>
        <w:rPr>
          <w:rFonts w:eastAsia="Times New Roman" w:cs="Times New Roman"/>
          <w:color w:val="000000"/>
          <w:sz w:val="22"/>
          <w:szCs w:val="22"/>
        </w:rPr>
        <w:tab/>
        <w:t>A közgyűlési meghívó kézbesítésétől vagy közzétételétől számított 3 napon belül a tagok és az egyesület szervei az elnökségtől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p>
    <w:p w:rsidR="00D62737" w:rsidRDefault="00F44957">
      <w:pPr>
        <w:pStyle w:val="Standard"/>
        <w:autoSpaceDE w:val="0"/>
        <w:ind w:left="480" w:hanging="285"/>
        <w:jc w:val="both"/>
      </w:pPr>
      <w:r>
        <w:rPr>
          <w:rFonts w:eastAsia="Times New Roman" w:cs="Times New Roman"/>
          <w:color w:val="000000"/>
          <w:sz w:val="22"/>
          <w:szCs w:val="22"/>
        </w:rPr>
        <w:tab/>
        <w:t xml:space="preserve">Ha az elnökség a napirend kiegészítése iránti kérelemről nem dönt, vagy a kérelmet elutasítja, úgy a közgyűlés a napirend elfogadásáról szóló határozat meghozatalát megelőzően külön dönt a napirend kiegészítésének tárgyában, azzal, hogy a </w:t>
      </w:r>
      <w:r>
        <w:rPr>
          <w:rFonts w:eastAsia="Times New Roman" w:cs="Times"/>
          <w:color w:val="000000"/>
          <w:sz w:val="22"/>
          <w:szCs w:val="22"/>
        </w:rPr>
        <w:t xml:space="preserve">szabályszerűen nem közölt napirenden szereplő kérdésben csak akkor hozható határozat, ha a részvételre jogosultak legalább háromnegyede jelen van és a napirenden nem szereplő kérdés megtárgyalásához </w:t>
      </w:r>
      <w:proofErr w:type="gramStart"/>
      <w:r>
        <w:rPr>
          <w:rFonts w:eastAsia="Times New Roman" w:cs="Times"/>
          <w:color w:val="000000"/>
          <w:sz w:val="22"/>
          <w:szCs w:val="22"/>
        </w:rPr>
        <w:t>egyhangúlag</w:t>
      </w:r>
      <w:proofErr w:type="gramEnd"/>
      <w:r>
        <w:rPr>
          <w:rFonts w:eastAsia="Times New Roman" w:cs="Times"/>
          <w:color w:val="000000"/>
          <w:sz w:val="22"/>
          <w:szCs w:val="22"/>
        </w:rPr>
        <w:t xml:space="preserve"> hozzájárul.</w:t>
      </w:r>
      <w:r>
        <w:rPr>
          <w:rFonts w:eastAsia="Times New Roman" w:cs="Times"/>
          <w:color w:val="000000"/>
          <w:sz w:val="22"/>
          <w:szCs w:val="22"/>
        </w:rPr>
        <w:tab/>
      </w:r>
    </w:p>
    <w:p w:rsidR="00D62737" w:rsidRDefault="00D62737">
      <w:pPr>
        <w:pStyle w:val="Standard"/>
        <w:autoSpaceDE w:val="0"/>
        <w:ind w:left="480" w:hanging="285"/>
        <w:jc w:val="both"/>
        <w:rPr>
          <w:rFonts w:cs="Times New Roman"/>
          <w:color w:val="000000"/>
          <w:sz w:val="22"/>
          <w:szCs w:val="22"/>
        </w:rPr>
      </w:pPr>
    </w:p>
    <w:p w:rsidR="00D62737" w:rsidRDefault="00D62737">
      <w:pPr>
        <w:pStyle w:val="Standard"/>
        <w:autoSpaceDE w:val="0"/>
        <w:ind w:left="480" w:hanging="285"/>
        <w:jc w:val="both"/>
        <w:rPr>
          <w:rFonts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6.</w:t>
      </w:r>
      <w:r>
        <w:rPr>
          <w:rFonts w:eastAsia="Times New Roman" w:cs="Times New Roman"/>
          <w:color w:val="000000"/>
          <w:sz w:val="22"/>
          <w:szCs w:val="22"/>
        </w:rPr>
        <w:tab/>
        <w:t>Az elnökség köteles a közgyűlést haladéktalanul összehívni a szükséges intézkedések megtétele céljából, ha</w:t>
      </w:r>
    </w:p>
    <w:p w:rsidR="00D62737" w:rsidRDefault="000277D5">
      <w:pPr>
        <w:pStyle w:val="Standard"/>
        <w:autoSpaceDE w:val="0"/>
        <w:ind w:left="555"/>
        <w:jc w:val="both"/>
        <w:rPr>
          <w:rFonts w:eastAsia="Times New Roman" w:cs="Times New Roman"/>
          <w:color w:val="000000"/>
          <w:sz w:val="22"/>
          <w:szCs w:val="22"/>
        </w:rPr>
      </w:pPr>
      <w:proofErr w:type="gramStart"/>
      <w:r>
        <w:rPr>
          <w:rFonts w:eastAsia="Times New Roman" w:cs="Times New Roman"/>
          <w:color w:val="000000"/>
          <w:sz w:val="22"/>
          <w:szCs w:val="22"/>
        </w:rPr>
        <w:t>a</w:t>
      </w:r>
      <w:proofErr w:type="gramEnd"/>
      <w:r>
        <w:rPr>
          <w:rFonts w:eastAsia="Times New Roman" w:cs="Times New Roman"/>
          <w:color w:val="000000"/>
          <w:sz w:val="22"/>
          <w:szCs w:val="22"/>
        </w:rPr>
        <w:t>)</w:t>
      </w:r>
      <w:r w:rsidR="00F44957">
        <w:rPr>
          <w:rFonts w:eastAsia="Times New Roman" w:cs="Times New Roman"/>
          <w:color w:val="000000"/>
          <w:sz w:val="22"/>
          <w:szCs w:val="22"/>
        </w:rPr>
        <w:t xml:space="preserve"> az egyesület vagyona az esedékes tartozásokat nem fedezi;</w:t>
      </w:r>
    </w:p>
    <w:p w:rsidR="00D62737" w:rsidRDefault="00F44957">
      <w:pPr>
        <w:pStyle w:val="Standard"/>
        <w:autoSpaceDE w:val="0"/>
        <w:ind w:left="555"/>
        <w:jc w:val="both"/>
      </w:pPr>
      <w:r>
        <w:rPr>
          <w:rFonts w:eastAsia="Times New Roman" w:cs="Times New Roman"/>
          <w:color w:val="000000"/>
          <w:sz w:val="22"/>
          <w:szCs w:val="22"/>
        </w:rPr>
        <w:t>b</w:t>
      </w:r>
      <w:r w:rsidR="000277D5">
        <w:rPr>
          <w:rFonts w:eastAsia="Times New Roman" w:cs="Times New Roman"/>
          <w:color w:val="000000"/>
          <w:sz w:val="22"/>
          <w:szCs w:val="22"/>
        </w:rPr>
        <w:t>)</w:t>
      </w:r>
      <w:r>
        <w:rPr>
          <w:rFonts w:eastAsia="Times New Roman" w:cs="Times New Roman"/>
          <w:color w:val="000000"/>
          <w:sz w:val="22"/>
          <w:szCs w:val="22"/>
        </w:rPr>
        <w:t xml:space="preserve"> az egyesület előreláthatólag nem lesz képes a tartozásokat esedékességkor teljesíteni; vagy</w:t>
      </w:r>
    </w:p>
    <w:p w:rsidR="00D62737" w:rsidRDefault="00F44957">
      <w:pPr>
        <w:pStyle w:val="Standard"/>
        <w:autoSpaceDE w:val="0"/>
        <w:ind w:left="555"/>
        <w:jc w:val="both"/>
      </w:pPr>
      <w:r>
        <w:rPr>
          <w:rFonts w:eastAsia="Times New Roman" w:cs="Times New Roman"/>
          <w:color w:val="000000"/>
          <w:sz w:val="22"/>
          <w:szCs w:val="22"/>
        </w:rPr>
        <w:t>c</w:t>
      </w:r>
      <w:r w:rsidR="000277D5">
        <w:rPr>
          <w:rFonts w:eastAsia="Times New Roman" w:cs="Times New Roman"/>
          <w:color w:val="000000"/>
          <w:sz w:val="22"/>
          <w:szCs w:val="22"/>
        </w:rPr>
        <w:t>)</w:t>
      </w:r>
      <w:r>
        <w:rPr>
          <w:rFonts w:eastAsia="Times New Roman" w:cs="Times New Roman"/>
          <w:i/>
          <w:iCs/>
          <w:color w:val="000000"/>
          <w:sz w:val="22"/>
          <w:szCs w:val="22"/>
        </w:rPr>
        <w:t xml:space="preserve"> </w:t>
      </w:r>
      <w:r>
        <w:rPr>
          <w:rFonts w:eastAsia="Times New Roman" w:cs="Times New Roman"/>
          <w:color w:val="000000"/>
          <w:sz w:val="22"/>
          <w:szCs w:val="22"/>
        </w:rPr>
        <w:t>az egyesület céljainak elérése veszélybe került.</w:t>
      </w:r>
    </w:p>
    <w:p w:rsidR="00D62737" w:rsidRDefault="00F44957">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Ezekben az esetekben az összehívott közgyűlésen a tagok kötelesek az összehívásra okot adó körülmény megszüntetése érdekében intézkedést tenni vagy az egyesület megszüntetéséről dönteni.</w:t>
      </w:r>
    </w:p>
    <w:p w:rsidR="00D62737" w:rsidRDefault="00D62737">
      <w:pPr>
        <w:pStyle w:val="Standard"/>
        <w:autoSpaceDE w:val="0"/>
        <w:ind w:left="555"/>
        <w:jc w:val="both"/>
        <w:rPr>
          <w:rFonts w:eastAsia="Times New Roman" w:cs="Times New Roman"/>
          <w:color w:val="000000"/>
          <w:sz w:val="22"/>
          <w:szCs w:val="22"/>
        </w:rPr>
      </w:pPr>
    </w:p>
    <w:p w:rsidR="00D62737" w:rsidRDefault="00F44957">
      <w:pPr>
        <w:pStyle w:val="Standard"/>
        <w:ind w:left="540" w:hanging="555"/>
        <w:jc w:val="both"/>
      </w:pPr>
      <w:r>
        <w:rPr>
          <w:rFonts w:eastAsia="Times New Roman" w:cs="Times New Roman"/>
          <w:color w:val="000000"/>
          <w:sz w:val="22"/>
          <w:szCs w:val="22"/>
        </w:rPr>
        <w:t>7.</w:t>
      </w:r>
      <w:r>
        <w:rPr>
          <w:rFonts w:eastAsia="Times New Roman" w:cs="Times New Roman"/>
          <w:color w:val="000000"/>
          <w:sz w:val="22"/>
          <w:szCs w:val="22"/>
        </w:rPr>
        <w:tab/>
        <w:t xml:space="preserve">A közgyűlés határozatképes, ha azon </w:t>
      </w:r>
      <w:r>
        <w:rPr>
          <w:rStyle w:val="t391"/>
          <w:rFonts w:eastAsia="Lucida Sans Unicode"/>
          <w:color w:val="000000"/>
          <w:sz w:val="22"/>
          <w:szCs w:val="22"/>
        </w:rPr>
        <w:t>a leadható szavazatok több mint felét képviselő szavazásra jogosult részt vesz. A határozatképességet minden határozathozatalnál vizsgálni kell.</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8.</w:t>
      </w:r>
      <w:r>
        <w:rPr>
          <w:rFonts w:eastAsia="Times New Roman" w:cs="Times New Roman"/>
          <w:color w:val="000000"/>
          <w:sz w:val="22"/>
          <w:szCs w:val="22"/>
        </w:rPr>
        <w:tab/>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D62737" w:rsidRDefault="00D62737">
      <w:pPr>
        <w:pStyle w:val="Standard"/>
        <w:ind w:left="570" w:hanging="585"/>
        <w:jc w:val="both"/>
        <w:rPr>
          <w:color w:val="000000"/>
          <w:sz w:val="22"/>
          <w:szCs w:val="22"/>
        </w:rPr>
      </w:pPr>
    </w:p>
    <w:p w:rsidR="00D62737" w:rsidRDefault="00F44957">
      <w:pPr>
        <w:pStyle w:val="Standard"/>
        <w:ind w:left="570" w:hanging="585"/>
        <w:jc w:val="both"/>
      </w:pPr>
      <w:r>
        <w:rPr>
          <w:rFonts w:eastAsia="Times New Roman" w:cs="Times New Roman"/>
          <w:color w:val="000000"/>
          <w:sz w:val="22"/>
          <w:szCs w:val="22"/>
        </w:rPr>
        <w:t>9.</w:t>
      </w:r>
      <w:r>
        <w:rPr>
          <w:rFonts w:eastAsia="Times New Roman" w:cs="Times New Roman"/>
          <w:color w:val="000000"/>
          <w:sz w:val="22"/>
          <w:szCs w:val="22"/>
        </w:rPr>
        <w:tab/>
      </w:r>
      <w:r>
        <w:rPr>
          <w:sz w:val="22"/>
          <w:szCs w:val="22"/>
        </w:rPr>
        <w:t>A közgyűlésen megjelent tagokról jelenléti ívet kell készíteni, amelyen fel kell tüntetni a tag, valamint – ha az alapszabály a képviselő útján történő részvételt lehetővé teszi – képviselője nevét és lakóhelyét vagy székhelyét, és – ha a tagokat nem azonos számú szavazat illeti meg – a tagot megillető szavazatok számát. A jelenléti ívet a közgyűlés levezető elnöke és a jegyzőkönyvvezető aláírásával hitelesíti.</w:t>
      </w:r>
    </w:p>
    <w:p w:rsidR="00D62737" w:rsidRDefault="00D62737">
      <w:pPr>
        <w:pStyle w:val="Standard"/>
        <w:rPr>
          <w:sz w:val="22"/>
          <w:szCs w:val="22"/>
        </w:rPr>
      </w:pPr>
    </w:p>
    <w:p w:rsidR="00D62737" w:rsidRPr="000277D5" w:rsidRDefault="00F44957">
      <w:pPr>
        <w:pStyle w:val="Standard"/>
        <w:jc w:val="both"/>
        <w:rPr>
          <w:sz w:val="22"/>
          <w:szCs w:val="22"/>
        </w:rPr>
      </w:pPr>
      <w:r>
        <w:rPr>
          <w:sz w:val="22"/>
          <w:szCs w:val="22"/>
        </w:rPr>
        <w:tab/>
      </w:r>
      <w:r w:rsidRPr="000277D5">
        <w:rPr>
          <w:sz w:val="22"/>
          <w:szCs w:val="22"/>
        </w:rPr>
        <w:t>A közgyűlésről jegyzőkönyvet kell készíteni, amely tartalmazza</w:t>
      </w:r>
    </w:p>
    <w:p w:rsidR="00D62737" w:rsidRPr="000277D5" w:rsidRDefault="00F44957">
      <w:pPr>
        <w:pStyle w:val="Standard"/>
        <w:jc w:val="both"/>
      </w:pPr>
      <w:r w:rsidRPr="000277D5">
        <w:rPr>
          <w:sz w:val="22"/>
          <w:szCs w:val="22"/>
        </w:rPr>
        <w:tab/>
      </w:r>
      <w:proofErr w:type="gramStart"/>
      <w:r w:rsidRPr="000277D5">
        <w:rPr>
          <w:sz w:val="22"/>
          <w:szCs w:val="22"/>
        </w:rPr>
        <w:t>a</w:t>
      </w:r>
      <w:proofErr w:type="gramEnd"/>
      <w:r w:rsidRPr="000277D5">
        <w:rPr>
          <w:sz w:val="22"/>
          <w:szCs w:val="22"/>
        </w:rPr>
        <w:t>) az egyesület nevét és székhelyét;</w:t>
      </w:r>
    </w:p>
    <w:p w:rsidR="00D62737" w:rsidRPr="000277D5" w:rsidRDefault="00F44957">
      <w:pPr>
        <w:pStyle w:val="Standard"/>
        <w:jc w:val="both"/>
      </w:pPr>
      <w:r w:rsidRPr="000277D5">
        <w:rPr>
          <w:sz w:val="22"/>
          <w:szCs w:val="22"/>
        </w:rPr>
        <w:tab/>
        <w:t>b) a közgyűlés helyét és idejét;</w:t>
      </w:r>
    </w:p>
    <w:p w:rsidR="00D62737" w:rsidRPr="000277D5" w:rsidRDefault="00F44957">
      <w:pPr>
        <w:pStyle w:val="Standard"/>
        <w:jc w:val="both"/>
      </w:pPr>
      <w:r w:rsidRPr="000277D5">
        <w:rPr>
          <w:sz w:val="22"/>
          <w:szCs w:val="22"/>
        </w:rPr>
        <w:lastRenderedPageBreak/>
        <w:tab/>
        <w:t>c) a közgyűlés levezető elnökének, a jegyzőkönyvvezetőnek, a jegyzőkönyv hitelesítőjének a nevét;</w:t>
      </w:r>
    </w:p>
    <w:p w:rsidR="00D62737" w:rsidRPr="000277D5" w:rsidRDefault="00F44957">
      <w:pPr>
        <w:pStyle w:val="Standard"/>
        <w:jc w:val="both"/>
      </w:pPr>
      <w:r w:rsidRPr="000277D5">
        <w:rPr>
          <w:sz w:val="22"/>
          <w:szCs w:val="22"/>
        </w:rPr>
        <w:tab/>
        <w:t>d) a közgyűlésen lezajlott fontosabb eseményeket, az elhangzott indítványokat;</w:t>
      </w:r>
    </w:p>
    <w:p w:rsidR="00D62737" w:rsidRDefault="00F44957">
      <w:pPr>
        <w:pStyle w:val="Standard"/>
        <w:jc w:val="both"/>
      </w:pPr>
      <w:r w:rsidRPr="000277D5">
        <w:rPr>
          <w:sz w:val="22"/>
          <w:szCs w:val="22"/>
        </w:rPr>
        <w:tab/>
      </w:r>
      <w:proofErr w:type="gramStart"/>
      <w:r w:rsidRPr="000277D5">
        <w:rPr>
          <w:sz w:val="22"/>
          <w:szCs w:val="22"/>
        </w:rPr>
        <w:t>e</w:t>
      </w:r>
      <w:proofErr w:type="gramEnd"/>
      <w:r>
        <w:rPr>
          <w:i/>
          <w:sz w:val="22"/>
          <w:szCs w:val="22"/>
        </w:rPr>
        <w:t>)</w:t>
      </w:r>
      <w:r>
        <w:rPr>
          <w:sz w:val="22"/>
          <w:szCs w:val="22"/>
        </w:rPr>
        <w:t xml:space="preserve"> a határozati javaslatokat, a leadott szavazatok és ellenszavazatok, valamint a szavazástól </w:t>
      </w:r>
      <w:r>
        <w:rPr>
          <w:sz w:val="22"/>
          <w:szCs w:val="22"/>
        </w:rPr>
        <w:tab/>
        <w:t>tartózkodók számát.</w:t>
      </w:r>
    </w:p>
    <w:p w:rsidR="00D62737" w:rsidRDefault="00D62737">
      <w:pPr>
        <w:pStyle w:val="Standard"/>
        <w:rPr>
          <w:sz w:val="22"/>
          <w:szCs w:val="22"/>
        </w:rPr>
      </w:pPr>
    </w:p>
    <w:p w:rsidR="00D62737" w:rsidRDefault="00F44957">
      <w:pPr>
        <w:pStyle w:val="Standard"/>
        <w:jc w:val="both"/>
        <w:rPr>
          <w:sz w:val="22"/>
          <w:szCs w:val="22"/>
        </w:rPr>
      </w:pPr>
      <w:r>
        <w:rPr>
          <w:sz w:val="22"/>
          <w:szCs w:val="22"/>
        </w:rPr>
        <w:tab/>
        <w:t xml:space="preserve">A jegyzőkönyvet a jegyzőkönyvvezető és a közgyűlés levezető elnöke írja alá, és két erre </w:t>
      </w:r>
      <w:r>
        <w:rPr>
          <w:sz w:val="22"/>
          <w:szCs w:val="22"/>
        </w:rPr>
        <w:tab/>
        <w:t>megválasztott, jelen lévő tag hitelesíti.</w:t>
      </w:r>
    </w:p>
    <w:p w:rsidR="00D62737" w:rsidRDefault="00D62737">
      <w:pPr>
        <w:pStyle w:val="Standard"/>
        <w:autoSpaceDE w:val="0"/>
        <w:jc w:val="both"/>
        <w:rPr>
          <w:rFonts w:cs="Times New Roman"/>
          <w:color w:val="000000"/>
          <w:sz w:val="22"/>
          <w:szCs w:val="22"/>
        </w:rPr>
      </w:pPr>
    </w:p>
    <w:p w:rsidR="00D62737" w:rsidRDefault="00F44957">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10.</w:t>
      </w:r>
      <w:r>
        <w:rPr>
          <w:rFonts w:eastAsia="Times New Roman" w:cs="Times New Roman"/>
          <w:color w:val="000000"/>
          <w:sz w:val="22"/>
          <w:szCs w:val="22"/>
        </w:rPr>
        <w:tab/>
        <w:t>A tagok határozatukat a határozatképesség megállapításánál figyelembe vett szavazatok többségével hozzák meg. A határozat meghozatalakor nem szavazhat az,</w:t>
      </w:r>
    </w:p>
    <w:p w:rsidR="00D62737" w:rsidRPr="000277D5" w:rsidRDefault="00F44957">
      <w:pPr>
        <w:pStyle w:val="Standard"/>
        <w:autoSpaceDE w:val="0"/>
        <w:ind w:left="1005" w:hanging="435"/>
        <w:jc w:val="both"/>
      </w:pPr>
      <w:proofErr w:type="gramStart"/>
      <w:r w:rsidRPr="000277D5">
        <w:rPr>
          <w:rFonts w:eastAsia="Times New Roman" w:cs="Times New Roman"/>
          <w:iCs/>
          <w:color w:val="000000"/>
          <w:sz w:val="22"/>
          <w:szCs w:val="22"/>
        </w:rPr>
        <w:t>a</w:t>
      </w:r>
      <w:proofErr w:type="gramEnd"/>
      <w:r w:rsidRPr="000277D5">
        <w:rPr>
          <w:rFonts w:eastAsia="Times New Roman" w:cs="Times New Roman"/>
          <w:iCs/>
          <w:color w:val="000000"/>
          <w:sz w:val="22"/>
          <w:szCs w:val="22"/>
        </w:rPr>
        <w:t xml:space="preserve">) </w:t>
      </w:r>
      <w:r w:rsidRPr="000277D5">
        <w:rPr>
          <w:rFonts w:eastAsia="Times New Roman" w:cs="Times New Roman"/>
          <w:iCs/>
          <w:color w:val="000000"/>
          <w:sz w:val="22"/>
          <w:szCs w:val="22"/>
        </w:rPr>
        <w:tab/>
      </w:r>
      <w:r w:rsidRPr="000277D5">
        <w:rPr>
          <w:rFonts w:eastAsia="Times New Roman" w:cs="Times New Roman"/>
          <w:color w:val="000000"/>
          <w:sz w:val="22"/>
          <w:szCs w:val="22"/>
        </w:rPr>
        <w:t>akit a határozat kötelezettség vagy felelősség alól mentesít vagy a jogi személy terhére másfajta előnyben részesít;</w:t>
      </w:r>
    </w:p>
    <w:p w:rsidR="00D62737" w:rsidRPr="000277D5" w:rsidRDefault="00F44957">
      <w:pPr>
        <w:pStyle w:val="Standard"/>
        <w:autoSpaceDE w:val="0"/>
        <w:ind w:left="1005" w:hanging="435"/>
        <w:jc w:val="both"/>
      </w:pPr>
      <w:r w:rsidRPr="000277D5">
        <w:rPr>
          <w:rFonts w:eastAsia="Times New Roman" w:cs="Times New Roman"/>
          <w:iCs/>
          <w:color w:val="000000"/>
          <w:sz w:val="22"/>
          <w:szCs w:val="22"/>
        </w:rPr>
        <w:t xml:space="preserve">b) </w:t>
      </w:r>
      <w:r w:rsidRPr="000277D5">
        <w:rPr>
          <w:rFonts w:eastAsia="Times New Roman" w:cs="Times New Roman"/>
          <w:iCs/>
          <w:color w:val="000000"/>
          <w:sz w:val="22"/>
          <w:szCs w:val="22"/>
        </w:rPr>
        <w:tab/>
      </w:r>
      <w:r w:rsidRPr="000277D5">
        <w:rPr>
          <w:rFonts w:eastAsia="Times New Roman" w:cs="Times New Roman"/>
          <w:color w:val="000000"/>
          <w:sz w:val="22"/>
          <w:szCs w:val="22"/>
        </w:rPr>
        <w:t>akivel a határozat szerint szerződést kell kötni;</w:t>
      </w:r>
    </w:p>
    <w:p w:rsidR="00D62737" w:rsidRPr="000277D5" w:rsidRDefault="00F44957">
      <w:pPr>
        <w:pStyle w:val="Standard"/>
        <w:autoSpaceDE w:val="0"/>
        <w:ind w:left="1005" w:hanging="435"/>
        <w:jc w:val="both"/>
      </w:pPr>
      <w:r w:rsidRPr="000277D5">
        <w:rPr>
          <w:rFonts w:eastAsia="Times New Roman" w:cs="Times New Roman"/>
          <w:iCs/>
          <w:color w:val="000000"/>
          <w:sz w:val="22"/>
          <w:szCs w:val="22"/>
        </w:rPr>
        <w:t xml:space="preserve">c) </w:t>
      </w:r>
      <w:r w:rsidRPr="000277D5">
        <w:rPr>
          <w:rFonts w:eastAsia="Times New Roman" w:cs="Times New Roman"/>
          <w:iCs/>
          <w:color w:val="000000"/>
          <w:sz w:val="22"/>
          <w:szCs w:val="22"/>
        </w:rPr>
        <w:tab/>
      </w:r>
      <w:r w:rsidRPr="000277D5">
        <w:rPr>
          <w:rFonts w:eastAsia="Times New Roman" w:cs="Times New Roman"/>
          <w:color w:val="000000"/>
          <w:sz w:val="22"/>
          <w:szCs w:val="22"/>
        </w:rPr>
        <w:t>aki ellen a határozat alapján pert kell indítani;</w:t>
      </w:r>
    </w:p>
    <w:p w:rsidR="00D62737" w:rsidRPr="000277D5" w:rsidRDefault="00F44957">
      <w:pPr>
        <w:pStyle w:val="Standard"/>
        <w:autoSpaceDE w:val="0"/>
        <w:ind w:left="1005" w:hanging="435"/>
        <w:jc w:val="both"/>
      </w:pPr>
      <w:r w:rsidRPr="000277D5">
        <w:rPr>
          <w:rFonts w:eastAsia="Times New Roman" w:cs="Times New Roman"/>
          <w:iCs/>
          <w:color w:val="000000"/>
          <w:sz w:val="22"/>
          <w:szCs w:val="22"/>
        </w:rPr>
        <w:t>d)</w:t>
      </w:r>
      <w:r w:rsidRPr="000277D5">
        <w:rPr>
          <w:rFonts w:eastAsia="Times New Roman" w:cs="Times New Roman"/>
          <w:iCs/>
          <w:color w:val="000000"/>
          <w:sz w:val="22"/>
          <w:szCs w:val="22"/>
        </w:rPr>
        <w:tab/>
      </w:r>
      <w:r w:rsidRPr="000277D5">
        <w:rPr>
          <w:rFonts w:eastAsia="Times New Roman" w:cs="Times New Roman"/>
          <w:color w:val="000000"/>
          <w:sz w:val="22"/>
          <w:szCs w:val="22"/>
        </w:rPr>
        <w:t>akinek olyan hozzátartozója érdekelt a döntésben, aki az egyesületnek nem tagja;</w:t>
      </w:r>
    </w:p>
    <w:p w:rsidR="00D62737" w:rsidRPr="000277D5" w:rsidRDefault="00F44957">
      <w:pPr>
        <w:pStyle w:val="Standard"/>
        <w:autoSpaceDE w:val="0"/>
        <w:ind w:left="1005" w:hanging="435"/>
        <w:jc w:val="both"/>
      </w:pPr>
      <w:proofErr w:type="gramStart"/>
      <w:r w:rsidRPr="000277D5">
        <w:rPr>
          <w:rFonts w:eastAsia="Times New Roman" w:cs="Times New Roman"/>
          <w:iCs/>
          <w:color w:val="000000"/>
          <w:sz w:val="22"/>
          <w:szCs w:val="22"/>
        </w:rPr>
        <w:t>e</w:t>
      </w:r>
      <w:proofErr w:type="gramEnd"/>
      <w:r w:rsidRPr="000277D5">
        <w:rPr>
          <w:rFonts w:eastAsia="Times New Roman" w:cs="Times New Roman"/>
          <w:iCs/>
          <w:color w:val="000000"/>
          <w:sz w:val="22"/>
          <w:szCs w:val="22"/>
        </w:rPr>
        <w:t xml:space="preserve">) </w:t>
      </w:r>
      <w:r w:rsidRPr="000277D5">
        <w:rPr>
          <w:rFonts w:eastAsia="Times New Roman" w:cs="Times New Roman"/>
          <w:iCs/>
          <w:color w:val="000000"/>
          <w:sz w:val="22"/>
          <w:szCs w:val="22"/>
        </w:rPr>
        <w:tab/>
      </w:r>
      <w:r w:rsidRPr="000277D5">
        <w:rPr>
          <w:rFonts w:eastAsia="Times New Roman" w:cs="Times New Roman"/>
          <w:color w:val="000000"/>
          <w:sz w:val="22"/>
          <w:szCs w:val="22"/>
        </w:rPr>
        <w:t>aki a döntésben érdekelt más szervezettel többségi befolyáson alapuló kapcsolatban áll; vagy</w:t>
      </w:r>
    </w:p>
    <w:p w:rsidR="00D62737" w:rsidRDefault="00F44957">
      <w:pPr>
        <w:pStyle w:val="Standard"/>
        <w:ind w:left="1005" w:hanging="435"/>
        <w:jc w:val="both"/>
      </w:pPr>
      <w:proofErr w:type="gramStart"/>
      <w:r w:rsidRPr="000277D5">
        <w:rPr>
          <w:rFonts w:eastAsia="Times New Roman" w:cs="Times New Roman"/>
          <w:iCs/>
          <w:color w:val="000000"/>
          <w:sz w:val="22"/>
          <w:szCs w:val="22"/>
        </w:rPr>
        <w:t>f</w:t>
      </w:r>
      <w:proofErr w:type="gramEnd"/>
      <w:r w:rsidRPr="000277D5">
        <w:rPr>
          <w:rFonts w:eastAsia="Times New Roman" w:cs="Times New Roman"/>
          <w:iCs/>
          <w:color w:val="000000"/>
          <w:sz w:val="22"/>
          <w:szCs w:val="22"/>
        </w:rPr>
        <w:t>)</w:t>
      </w:r>
      <w:r>
        <w:rPr>
          <w:rFonts w:eastAsia="Times New Roman" w:cs="Times New Roman"/>
          <w:i/>
          <w:iCs/>
          <w:color w:val="000000"/>
          <w:sz w:val="22"/>
          <w:szCs w:val="22"/>
        </w:rPr>
        <w:t xml:space="preserve"> </w:t>
      </w:r>
      <w:r>
        <w:rPr>
          <w:rFonts w:eastAsia="Times New Roman" w:cs="Times New Roman"/>
          <w:i/>
          <w:iCs/>
          <w:color w:val="000000"/>
          <w:sz w:val="22"/>
          <w:szCs w:val="22"/>
        </w:rPr>
        <w:tab/>
      </w:r>
      <w:r>
        <w:rPr>
          <w:rFonts w:eastAsia="Times New Roman" w:cs="Times New Roman"/>
          <w:color w:val="000000"/>
          <w:sz w:val="22"/>
          <w:szCs w:val="22"/>
        </w:rPr>
        <w:t>aki egyébként személyesen érdekelt a döntésben.</w:t>
      </w:r>
    </w:p>
    <w:p w:rsidR="00D62737" w:rsidRDefault="00D62737">
      <w:pPr>
        <w:pStyle w:val="Standard"/>
        <w:ind w:left="1005" w:hanging="435"/>
        <w:jc w:val="both"/>
        <w:rPr>
          <w:rFonts w:eastAsia="Times New Roman" w:cs="Times New Roman"/>
          <w:color w:val="000000"/>
          <w:sz w:val="22"/>
          <w:szCs w:val="22"/>
        </w:rPr>
      </w:pPr>
    </w:p>
    <w:p w:rsidR="00D62737" w:rsidRDefault="00F44957">
      <w:pPr>
        <w:pStyle w:val="p22"/>
        <w:ind w:left="567" w:hanging="567"/>
      </w:pPr>
      <w:r>
        <w:rPr>
          <w:color w:val="000000"/>
          <w:sz w:val="22"/>
          <w:szCs w:val="22"/>
        </w:rPr>
        <w:t>11.</w:t>
      </w:r>
      <w:r>
        <w:rPr>
          <w:color w:val="000000"/>
          <w:sz w:val="22"/>
          <w:szCs w:val="22"/>
        </w:rPr>
        <w:tab/>
        <w:t xml:space="preserve">A közgyűlés határozatát – az alapszabály vagy törvény eltérő rendelkezése hiányában </w:t>
      </w:r>
      <w:proofErr w:type="gramStart"/>
      <w:r>
        <w:rPr>
          <w:color w:val="000000"/>
          <w:sz w:val="22"/>
          <w:szCs w:val="22"/>
        </w:rPr>
        <w:t>–  egyszerű</w:t>
      </w:r>
      <w:proofErr w:type="gramEnd"/>
      <w:r>
        <w:rPr>
          <w:color w:val="000000"/>
          <w:sz w:val="22"/>
          <w:szCs w:val="22"/>
        </w:rPr>
        <w:t xml:space="preserve"> szótöbbséggel, nyílt szavazással hozza. </w:t>
      </w:r>
      <w:r>
        <w:rPr>
          <w:rStyle w:val="t391"/>
          <w:color w:val="000000"/>
          <w:sz w:val="22"/>
          <w:szCs w:val="22"/>
        </w:rPr>
        <w:t>Az egyes</w:t>
      </w:r>
      <w:r>
        <w:rPr>
          <w:sz w:val="22"/>
          <w:szCs w:val="22"/>
        </w:rPr>
        <w:t xml:space="preserve">ület alapszabályának módosításához, az egyesület egyesüléséhez és szétválásához a közgyűlés háromnegyedes szótöbbséggel hozott határozata szükséges. </w:t>
      </w:r>
      <w:r>
        <w:rPr>
          <w:rStyle w:val="t391"/>
          <w:color w:val="000000"/>
          <w:sz w:val="22"/>
          <w:szCs w:val="22"/>
        </w:rPr>
        <w:t>Az egyesület céljának módosításához és az egyesület megszűnéséről szóló közgyűlési döntéshez a szavazati joggal rendelkező tagok háromnegyedes szótöbbséggel hozott határozata szükséges.</w:t>
      </w:r>
    </w:p>
    <w:p w:rsidR="00D62737" w:rsidRDefault="00D62737">
      <w:pPr>
        <w:pStyle w:val="Standard"/>
        <w:autoSpaceDE w:val="0"/>
        <w:jc w:val="both"/>
        <w:rPr>
          <w:rFonts w:cs="Times New Roman"/>
          <w:color w:val="000000"/>
          <w:sz w:val="22"/>
          <w:szCs w:val="22"/>
        </w:rPr>
      </w:pPr>
    </w:p>
    <w:p w:rsidR="00D62737" w:rsidRDefault="00F44957">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12.</w:t>
      </w:r>
      <w:r>
        <w:rPr>
          <w:rFonts w:eastAsia="Times New Roman" w:cs="Times New Roman"/>
          <w:color w:val="000000"/>
          <w:sz w:val="22"/>
          <w:szCs w:val="22"/>
        </w:rPr>
        <w:tab/>
        <w:t xml:space="preserve">A közgyűlési határozatokat a levezető elnök a közgyűlésen szóban kihirdeti és az érintett </w:t>
      </w:r>
      <w:proofErr w:type="gramStart"/>
      <w:r>
        <w:rPr>
          <w:rFonts w:eastAsia="Times New Roman" w:cs="Times New Roman"/>
          <w:color w:val="000000"/>
          <w:sz w:val="22"/>
          <w:szCs w:val="22"/>
        </w:rPr>
        <w:t>tag(</w:t>
      </w:r>
      <w:proofErr w:type="spellStart"/>
      <w:proofErr w:type="gramEnd"/>
      <w:r>
        <w:rPr>
          <w:rFonts w:eastAsia="Times New Roman" w:cs="Times New Roman"/>
          <w:color w:val="000000"/>
          <w:sz w:val="22"/>
          <w:szCs w:val="22"/>
        </w:rPr>
        <w:t>okk</w:t>
      </w:r>
      <w:proofErr w:type="spellEnd"/>
      <w:r>
        <w:rPr>
          <w:rFonts w:eastAsia="Times New Roman" w:cs="Times New Roman"/>
          <w:color w:val="000000"/>
          <w:sz w:val="22"/>
          <w:szCs w:val="22"/>
        </w:rPr>
        <w:t>)</w:t>
      </w:r>
      <w:proofErr w:type="spellStart"/>
      <w:r>
        <w:rPr>
          <w:rFonts w:eastAsia="Times New Roman" w:cs="Times New Roman"/>
          <w:color w:val="000000"/>
          <w:sz w:val="22"/>
          <w:szCs w:val="22"/>
        </w:rPr>
        <w:t>al</w:t>
      </w:r>
      <w:proofErr w:type="spellEnd"/>
      <w:r>
        <w:rPr>
          <w:rFonts w:eastAsia="Times New Roman" w:cs="Times New Roman"/>
          <w:color w:val="000000"/>
          <w:sz w:val="22"/>
          <w:szCs w:val="22"/>
        </w:rPr>
        <w:t xml:space="preserve"> a határozat meghozatalát követő 8 napon belül írásban, igazolható módon is közli a határozatnak az egyesület honlapján történő közzétételével egyidejűleg.</w:t>
      </w:r>
    </w:p>
    <w:p w:rsidR="00D62737" w:rsidRDefault="00F44957">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w:t>
      </w: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Elnökség</w:t>
      </w:r>
    </w:p>
    <w:p w:rsidR="00D62737" w:rsidRDefault="00D62737">
      <w:pPr>
        <w:pStyle w:val="Standard"/>
        <w:ind w:left="540" w:hanging="555"/>
        <w:jc w:val="both"/>
        <w:rPr>
          <w:rFonts w:eastAsia="Times New Roman" w:cs="Times New Roman"/>
          <w:color w:val="000000"/>
          <w:sz w:val="22"/>
          <w:szCs w:val="22"/>
        </w:rPr>
      </w:pPr>
    </w:p>
    <w:p w:rsidR="00D62737" w:rsidRPr="00E0020F" w:rsidRDefault="00F44957">
      <w:pPr>
        <w:pStyle w:val="Standard"/>
        <w:ind w:left="540" w:hanging="555"/>
        <w:jc w:val="both"/>
      </w:pPr>
      <w:r>
        <w:rPr>
          <w:rFonts w:eastAsia="Times New Roman" w:cs="Times New Roman"/>
          <w:color w:val="000000"/>
          <w:sz w:val="22"/>
          <w:szCs w:val="22"/>
        </w:rPr>
        <w:t>13.</w:t>
      </w:r>
      <w:r>
        <w:rPr>
          <w:rFonts w:eastAsia="Times New Roman" w:cs="Times New Roman"/>
          <w:color w:val="000000"/>
          <w:sz w:val="22"/>
          <w:szCs w:val="22"/>
        </w:rPr>
        <w:tab/>
        <w:t xml:space="preserve">Az elnökség az egyesület </w:t>
      </w:r>
      <w:r w:rsidRPr="00E0020F">
        <w:rPr>
          <w:rFonts w:eastAsia="Times New Roman" w:cs="Times New Roman"/>
          <w:color w:val="000000"/>
          <w:sz w:val="22"/>
          <w:szCs w:val="22"/>
        </w:rPr>
        <w:t>5 elnökségi tagból álló ügyvezető szerve (elnök, titkár, 3 elnökségi tag), amely dönt mindazon kérdésekben, amelyet jogszabály vagy alapszabály nem utal a közgyűlés kizárólagos hatáskörébe.</w:t>
      </w:r>
    </w:p>
    <w:p w:rsidR="00D62737" w:rsidRPr="00E0020F" w:rsidRDefault="00D62737">
      <w:pPr>
        <w:pStyle w:val="Standard"/>
        <w:ind w:left="540" w:hanging="555"/>
        <w:jc w:val="both"/>
        <w:rPr>
          <w:rFonts w:eastAsia="Times New Roman" w:cs="Times New Roman"/>
          <w:color w:val="000000"/>
          <w:sz w:val="22"/>
          <w:szCs w:val="22"/>
        </w:rPr>
      </w:pPr>
    </w:p>
    <w:p w:rsidR="00D62737" w:rsidRPr="00E0020F" w:rsidRDefault="00F44957">
      <w:pPr>
        <w:pStyle w:val="Standard"/>
        <w:ind w:left="540" w:hanging="555"/>
        <w:jc w:val="both"/>
      </w:pPr>
      <w:r w:rsidRPr="00E0020F">
        <w:rPr>
          <w:rFonts w:eastAsia="Times New Roman" w:cs="Times New Roman"/>
          <w:color w:val="000000"/>
          <w:sz w:val="22"/>
          <w:szCs w:val="22"/>
        </w:rPr>
        <w:t>14.</w:t>
      </w:r>
      <w:r w:rsidRPr="00E0020F">
        <w:rPr>
          <w:rFonts w:eastAsia="Times New Roman" w:cs="Times New Roman"/>
          <w:color w:val="000000"/>
          <w:sz w:val="22"/>
          <w:szCs w:val="22"/>
        </w:rPr>
        <w:tab/>
        <w:t>Az elnökség tagjait a közgyűlés választja</w:t>
      </w:r>
      <w:r w:rsidR="00E0020F" w:rsidRPr="00E0020F">
        <w:rPr>
          <w:rFonts w:eastAsia="Times New Roman" w:cs="Times New Roman"/>
          <w:color w:val="000000"/>
          <w:sz w:val="22"/>
          <w:szCs w:val="22"/>
        </w:rPr>
        <w:t xml:space="preserve"> </w:t>
      </w:r>
      <w:r w:rsidRPr="00E0020F">
        <w:rPr>
          <w:rFonts w:eastAsia="Times New Roman" w:cs="Times New Roman"/>
          <w:color w:val="000000"/>
          <w:sz w:val="22"/>
          <w:szCs w:val="22"/>
        </w:rPr>
        <w:t>5 év határozott időtartamra.</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55"/>
        <w:jc w:val="both"/>
        <w:rPr>
          <w:rFonts w:eastAsia="Times New Roman" w:cs="Times New Roman"/>
          <w:color w:val="000000"/>
          <w:sz w:val="22"/>
          <w:szCs w:val="22"/>
        </w:rPr>
      </w:pPr>
      <w:r>
        <w:rPr>
          <w:rFonts w:eastAsia="Times New Roman" w:cs="Times New Roman"/>
          <w:color w:val="000000"/>
          <w:sz w:val="22"/>
          <w:szCs w:val="22"/>
        </w:rPr>
        <w:t>Megszűnik a vezető tisztségviselői megbízatás:</w:t>
      </w:r>
    </w:p>
    <w:p w:rsidR="00D62737" w:rsidRDefault="000277D5">
      <w:pPr>
        <w:pStyle w:val="Standard"/>
        <w:autoSpaceDE w:val="0"/>
        <w:ind w:left="555"/>
        <w:jc w:val="both"/>
        <w:rPr>
          <w:rFonts w:eastAsia="Times New Roman" w:cs="Times New Roman"/>
          <w:color w:val="000000"/>
          <w:sz w:val="22"/>
          <w:szCs w:val="22"/>
        </w:rPr>
      </w:pPr>
      <w:proofErr w:type="gramStart"/>
      <w:r>
        <w:rPr>
          <w:rFonts w:eastAsia="Times New Roman" w:cs="Times New Roman"/>
          <w:color w:val="000000"/>
          <w:sz w:val="22"/>
          <w:szCs w:val="22"/>
        </w:rPr>
        <w:t>a</w:t>
      </w:r>
      <w:proofErr w:type="gramEnd"/>
      <w:r>
        <w:rPr>
          <w:rFonts w:eastAsia="Times New Roman" w:cs="Times New Roman"/>
          <w:color w:val="000000"/>
          <w:sz w:val="22"/>
          <w:szCs w:val="22"/>
        </w:rPr>
        <w:t>)</w:t>
      </w:r>
      <w:r w:rsidR="00F44957">
        <w:rPr>
          <w:rFonts w:eastAsia="Times New Roman" w:cs="Times New Roman"/>
          <w:color w:val="000000"/>
          <w:sz w:val="22"/>
          <w:szCs w:val="22"/>
        </w:rPr>
        <w:t xml:space="preserve"> a megbízás időtartamának lejártával;</w:t>
      </w:r>
    </w:p>
    <w:p w:rsidR="00D62737" w:rsidRDefault="00F44957">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b</w:t>
      </w:r>
      <w:r w:rsidR="000277D5">
        <w:rPr>
          <w:rFonts w:eastAsia="Times New Roman" w:cs="Times New Roman"/>
          <w:color w:val="000000"/>
          <w:sz w:val="22"/>
          <w:szCs w:val="22"/>
        </w:rPr>
        <w:t>)</w:t>
      </w:r>
      <w:r>
        <w:rPr>
          <w:rFonts w:eastAsia="Times New Roman" w:cs="Times New Roman"/>
          <w:color w:val="000000"/>
          <w:sz w:val="22"/>
          <w:szCs w:val="22"/>
        </w:rPr>
        <w:t xml:space="preserve"> visszahívással;</w:t>
      </w:r>
    </w:p>
    <w:p w:rsidR="00D62737" w:rsidRDefault="00F44957">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c</w:t>
      </w:r>
      <w:r w:rsidR="000277D5">
        <w:rPr>
          <w:rFonts w:eastAsia="Times New Roman" w:cs="Times New Roman"/>
          <w:color w:val="000000"/>
          <w:sz w:val="22"/>
          <w:szCs w:val="22"/>
        </w:rPr>
        <w:t>)</w:t>
      </w:r>
      <w:r>
        <w:rPr>
          <w:rFonts w:eastAsia="Times New Roman" w:cs="Times New Roman"/>
          <w:color w:val="000000"/>
          <w:sz w:val="22"/>
          <w:szCs w:val="22"/>
        </w:rPr>
        <w:t xml:space="preserve"> lemondással;</w:t>
      </w:r>
    </w:p>
    <w:p w:rsidR="00D62737" w:rsidRDefault="00F44957">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d</w:t>
      </w:r>
      <w:r w:rsidR="000277D5">
        <w:rPr>
          <w:rFonts w:eastAsia="Times New Roman" w:cs="Times New Roman"/>
          <w:color w:val="000000"/>
          <w:sz w:val="22"/>
          <w:szCs w:val="22"/>
        </w:rPr>
        <w:t>)</w:t>
      </w:r>
      <w:r>
        <w:rPr>
          <w:rFonts w:eastAsia="Times New Roman" w:cs="Times New Roman"/>
          <w:color w:val="000000"/>
          <w:sz w:val="22"/>
          <w:szCs w:val="22"/>
        </w:rPr>
        <w:t xml:space="preserve"> a vezető tisztségviselő halálával vagy jogutód nélküli megszűnésével;</w:t>
      </w:r>
    </w:p>
    <w:p w:rsidR="00D62737" w:rsidRDefault="00F44957">
      <w:pPr>
        <w:pStyle w:val="Standard"/>
        <w:autoSpaceDE w:val="0"/>
        <w:ind w:left="555"/>
        <w:jc w:val="both"/>
        <w:rPr>
          <w:rFonts w:eastAsia="Times New Roman" w:cs="Times New Roman"/>
          <w:color w:val="000000"/>
          <w:sz w:val="22"/>
          <w:szCs w:val="22"/>
        </w:rPr>
      </w:pPr>
      <w:proofErr w:type="gramStart"/>
      <w:r>
        <w:rPr>
          <w:rFonts w:eastAsia="Times New Roman" w:cs="Times New Roman"/>
          <w:color w:val="000000"/>
          <w:sz w:val="22"/>
          <w:szCs w:val="22"/>
        </w:rPr>
        <w:t>e</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a vezető tisztségviselő cselekvőképességének a tevékenysége ellátásához szükséges körben történő korlátozásával;</w:t>
      </w:r>
    </w:p>
    <w:p w:rsidR="00D62737" w:rsidRDefault="00F44957">
      <w:pPr>
        <w:pStyle w:val="Standard"/>
        <w:autoSpaceDE w:val="0"/>
        <w:ind w:left="555"/>
        <w:jc w:val="both"/>
        <w:rPr>
          <w:rFonts w:eastAsia="Times New Roman" w:cs="Times New Roman"/>
          <w:color w:val="000000"/>
          <w:sz w:val="22"/>
          <w:szCs w:val="22"/>
        </w:rPr>
      </w:pPr>
      <w:proofErr w:type="gramStart"/>
      <w:r>
        <w:rPr>
          <w:rFonts w:eastAsia="Times New Roman" w:cs="Times New Roman"/>
          <w:color w:val="000000"/>
          <w:sz w:val="22"/>
          <w:szCs w:val="22"/>
        </w:rPr>
        <w:t>f</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a vezető tisztségviselővel szembeni kizáró vagy összeférhetetlenségi ok bekövetkeztével.</w:t>
      </w:r>
    </w:p>
    <w:p w:rsidR="00D62737" w:rsidRDefault="00D62737">
      <w:pPr>
        <w:pStyle w:val="Standard"/>
        <w:autoSpaceDE w:val="0"/>
        <w:ind w:left="555"/>
        <w:jc w:val="both"/>
        <w:rPr>
          <w:rFonts w:eastAsia="Times New Roman" w:cs="Times New Roman"/>
          <w:color w:val="000000"/>
          <w:sz w:val="22"/>
          <w:szCs w:val="22"/>
        </w:rPr>
      </w:pPr>
    </w:p>
    <w:p w:rsidR="00D62737" w:rsidRDefault="00F44957">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vezető tisztségviselő megbízatásáról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rsidR="00D62737" w:rsidRDefault="00D62737">
      <w:pPr>
        <w:pStyle w:val="Standard"/>
        <w:autoSpaceDE w:val="0"/>
        <w:ind w:left="555"/>
        <w:jc w:val="both"/>
        <w:rPr>
          <w:rFonts w:eastAsia="Times New Roman" w:cs="Times New Roman"/>
          <w:color w:val="000000"/>
          <w:sz w:val="22"/>
          <w:szCs w:val="22"/>
        </w:rPr>
      </w:pPr>
    </w:p>
    <w:p w:rsidR="00D62737" w:rsidRDefault="00F44957">
      <w:pPr>
        <w:pStyle w:val="Standard"/>
        <w:ind w:left="540" w:hanging="555"/>
        <w:jc w:val="both"/>
      </w:pPr>
      <w:r>
        <w:rPr>
          <w:rFonts w:eastAsia="Times New Roman" w:cs="Times New Roman"/>
          <w:color w:val="000000"/>
          <w:sz w:val="22"/>
          <w:szCs w:val="22"/>
        </w:rPr>
        <w:t>15.</w:t>
      </w:r>
      <w:r>
        <w:rPr>
          <w:rFonts w:eastAsia="Times New Roman" w:cs="Times New Roman"/>
          <w:color w:val="000000"/>
          <w:sz w:val="22"/>
          <w:szCs w:val="22"/>
        </w:rPr>
        <w:tab/>
        <w:t xml:space="preserve">Vezető tisztségviselő az a nagykorú személy lehet, akinek cselekvőképességét a tevékenysége ellátásához szükséges körben nem korlátozták. Ha a vezető tisztségviselő jogi személy, a jogi személy </w:t>
      </w:r>
      <w:r>
        <w:rPr>
          <w:rFonts w:eastAsia="Times New Roman" w:cs="Times New Roman"/>
          <w:color w:val="000000"/>
          <w:sz w:val="22"/>
          <w:szCs w:val="22"/>
        </w:rPr>
        <w:lastRenderedPageBreak/>
        <w:t>köteles kijelölni azt a természetes személyt, aki a vezető tisztségviselői feladatokat nevében ellátja.</w:t>
      </w:r>
    </w:p>
    <w:p w:rsidR="00D62737" w:rsidRDefault="00D62737">
      <w:pPr>
        <w:pStyle w:val="Standard"/>
        <w:ind w:left="540"/>
        <w:jc w:val="both"/>
        <w:rPr>
          <w:color w:val="000000"/>
          <w:sz w:val="22"/>
          <w:szCs w:val="22"/>
        </w:rPr>
      </w:pPr>
    </w:p>
    <w:p w:rsidR="00D62737" w:rsidRDefault="00F44957">
      <w:pPr>
        <w:pStyle w:val="Standard"/>
        <w:ind w:left="495"/>
        <w:jc w:val="both"/>
        <w:rPr>
          <w:rFonts w:eastAsia="Times New Roman" w:cs="Times New Roman"/>
          <w:color w:val="000000"/>
          <w:sz w:val="22"/>
          <w:szCs w:val="22"/>
        </w:rPr>
      </w:pPr>
      <w:r>
        <w:rPr>
          <w:rFonts w:eastAsia="Times New Roman" w:cs="Times New Roman"/>
          <w:color w:val="000000"/>
          <w:sz w:val="22"/>
          <w:szCs w:val="22"/>
        </w:rPr>
        <w:t xml:space="preserve">A vezető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w:t>
      </w:r>
      <w:proofErr w:type="gramStart"/>
      <w:r>
        <w:rPr>
          <w:rFonts w:eastAsia="Times New Roman" w:cs="Times New Roman"/>
          <w:color w:val="000000"/>
          <w:sz w:val="22"/>
          <w:szCs w:val="22"/>
        </w:rPr>
        <w:t>tisztségviselő</w:t>
      </w:r>
      <w:proofErr w:type="gramEnd"/>
      <w:r>
        <w:rPr>
          <w:rFonts w:eastAsia="Times New Roman" w:cs="Times New Roman"/>
          <w:color w:val="000000"/>
          <w:sz w:val="22"/>
          <w:szCs w:val="22"/>
        </w:rPr>
        <w:t xml:space="preserve"> aki  közügyektől eltiltó ítélet hatálya alatt áll (Btk. 61.§ (2) </w:t>
      </w:r>
      <w:proofErr w:type="spellStart"/>
      <w:r>
        <w:rPr>
          <w:rFonts w:eastAsia="Times New Roman" w:cs="Times New Roman"/>
          <w:color w:val="000000"/>
          <w:sz w:val="22"/>
          <w:szCs w:val="22"/>
        </w:rPr>
        <w:t>bek</w:t>
      </w:r>
      <w:proofErr w:type="spellEnd"/>
      <w:r>
        <w:rPr>
          <w:rFonts w:eastAsia="Times New Roman" w:cs="Times New Roman"/>
          <w:color w:val="000000"/>
          <w:sz w:val="22"/>
          <w:szCs w:val="22"/>
        </w:rPr>
        <w:t>.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16.      Az egyesület vezető tisztségviselői:</w:t>
      </w:r>
    </w:p>
    <w:p w:rsidR="00D62737" w:rsidRDefault="00D62737">
      <w:pPr>
        <w:pStyle w:val="Standard"/>
        <w:autoSpaceDE w:val="0"/>
        <w:ind w:left="585" w:hanging="585"/>
        <w:jc w:val="both"/>
        <w:rPr>
          <w:rFonts w:eastAsia="Times New Roman" w:cs="Times New Roman"/>
          <w:color w:val="000000"/>
          <w:sz w:val="22"/>
          <w:szCs w:val="22"/>
        </w:rPr>
      </w:pPr>
    </w:p>
    <w:p w:rsidR="000277D5" w:rsidRPr="000277D5" w:rsidRDefault="00F44957" w:rsidP="000277D5">
      <w:pPr>
        <w:pStyle w:val="Standard"/>
        <w:autoSpaceDE w:val="0"/>
        <w:ind w:left="585" w:hanging="585"/>
        <w:jc w:val="both"/>
      </w:pPr>
      <w:r>
        <w:rPr>
          <w:rFonts w:eastAsia="Times New Roman" w:cs="Times New Roman"/>
          <w:color w:val="000000"/>
          <w:sz w:val="22"/>
          <w:szCs w:val="22"/>
        </w:rPr>
        <w:tab/>
        <w:t>Az egyesület elnöke</w:t>
      </w:r>
      <w:r w:rsidR="000277D5">
        <w:rPr>
          <w:rFonts w:eastAsia="Times New Roman" w:cs="Times New Roman"/>
          <w:color w:val="000000"/>
          <w:sz w:val="22"/>
          <w:szCs w:val="22"/>
        </w:rPr>
        <w:t>, a</w:t>
      </w:r>
      <w:r>
        <w:rPr>
          <w:rFonts w:eastAsia="Times New Roman" w:cs="Times New Roman"/>
          <w:color w:val="000000"/>
          <w:sz w:val="22"/>
          <w:szCs w:val="22"/>
        </w:rPr>
        <w:t xml:space="preserve">z egyesület titkára </w:t>
      </w:r>
      <w:r w:rsidR="000277D5">
        <w:t>a</w:t>
      </w:r>
      <w:r>
        <w:rPr>
          <w:rFonts w:eastAsia="Times New Roman" w:cs="Times New Roman"/>
          <w:color w:val="000000"/>
          <w:sz w:val="22"/>
          <w:szCs w:val="22"/>
        </w:rPr>
        <w:t xml:space="preserve">z elnökség tagjai </w:t>
      </w:r>
    </w:p>
    <w:p w:rsidR="00D62737" w:rsidRDefault="00D62737">
      <w:pPr>
        <w:pStyle w:val="Standard"/>
        <w:autoSpaceDE w:val="0"/>
        <w:jc w:val="both"/>
        <w:rPr>
          <w:rFonts w:eastAsia="Times New Roman" w:cs="Times New Roman"/>
          <w:color w:val="000000"/>
          <w:sz w:val="22"/>
          <w:szCs w:val="22"/>
        </w:rPr>
      </w:pPr>
    </w:p>
    <w:p w:rsidR="00D62737" w:rsidRDefault="00F44957">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Az egyesület törvényes képviseletét az elnök látja el.</w:t>
      </w:r>
    </w:p>
    <w:p w:rsidR="00D62737" w:rsidRDefault="00F44957">
      <w:pPr>
        <w:pStyle w:val="Standard"/>
        <w:autoSpaceDE w:val="0"/>
        <w:jc w:val="both"/>
        <w:rPr>
          <w:rFonts w:eastAsia="Times New Roman" w:cs="Times New Roman"/>
          <w:color w:val="000000"/>
          <w:sz w:val="22"/>
          <w:szCs w:val="22"/>
        </w:rPr>
      </w:pPr>
      <w:r>
        <w:rPr>
          <w:rFonts w:eastAsia="Times New Roman" w:cs="Times New Roman"/>
          <w:color w:val="000000"/>
          <w:sz w:val="22"/>
          <w:szCs w:val="22"/>
        </w:rPr>
        <w:t xml:space="preserve">          A képviseleti jog gyakorlásának terjedelme: általános.</w:t>
      </w:r>
    </w:p>
    <w:p w:rsidR="00D62737" w:rsidRDefault="00F44957">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 képviseleti jog gyakorlásának módja: önálló.</w:t>
      </w:r>
    </w:p>
    <w:p w:rsidR="00D62737" w:rsidRDefault="00D62737">
      <w:pPr>
        <w:pStyle w:val="Standard"/>
        <w:autoSpaceDE w:val="0"/>
        <w:jc w:val="both"/>
        <w:rPr>
          <w:rFonts w:eastAsia="Times New Roman"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17.</w:t>
      </w:r>
      <w:r>
        <w:rPr>
          <w:rFonts w:eastAsia="Times New Roman" w:cs="Times New Roman"/>
          <w:color w:val="000000"/>
          <w:sz w:val="22"/>
          <w:szCs w:val="22"/>
        </w:rPr>
        <w:tab/>
        <w:t>Az elnökség hatáskörébe tartozik:</w:t>
      </w:r>
    </w:p>
    <w:p w:rsidR="00D62737" w:rsidRDefault="00F44957">
      <w:pPr>
        <w:pStyle w:val="Standard"/>
        <w:ind w:left="900" w:hanging="330"/>
        <w:jc w:val="both"/>
        <w:rPr>
          <w:rFonts w:eastAsia="Times New Roman" w:cs="Times New Roman"/>
          <w:color w:val="000000"/>
          <w:sz w:val="22"/>
          <w:szCs w:val="22"/>
        </w:rPr>
      </w:pPr>
      <w:proofErr w:type="gramStart"/>
      <w:r>
        <w:rPr>
          <w:rFonts w:eastAsia="Times New Roman" w:cs="Times New Roman"/>
          <w:color w:val="000000"/>
          <w:sz w:val="22"/>
          <w:szCs w:val="22"/>
        </w:rPr>
        <w:t>a</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az egyesület napi ügyeinek vitele, a hatáskörébe tartozó ügyekben a döntések meghozatala;</w:t>
      </w:r>
    </w:p>
    <w:p w:rsidR="00D62737" w:rsidRDefault="00F44957">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b</w:t>
      </w:r>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a beszámolók előkészítése és azoknak a közgyűlés elé terjesztése;</w:t>
      </w:r>
    </w:p>
    <w:p w:rsidR="00D62737" w:rsidRDefault="00F44957">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c</w:t>
      </w:r>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 xml:space="preserve">az éves költségvetés elkészítése </w:t>
      </w:r>
    </w:p>
    <w:p w:rsidR="00D62737" w:rsidRDefault="00F44957">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d</w:t>
      </w:r>
      <w:r w:rsidR="000277D5">
        <w:rPr>
          <w:rFonts w:eastAsia="Times New Roman" w:cs="Times New Roman"/>
          <w:color w:val="000000"/>
          <w:sz w:val="22"/>
          <w:szCs w:val="22"/>
        </w:rPr>
        <w:t>)</w:t>
      </w:r>
      <w:r>
        <w:rPr>
          <w:rFonts w:eastAsia="Times New Roman" w:cs="Times New Roman"/>
          <w:color w:val="000000"/>
          <w:sz w:val="22"/>
          <w:szCs w:val="22"/>
        </w:rPr>
        <w:t xml:space="preserve"> az egyesületi vagyon kezelése, a vagyon felhasználására és befektetésére vonatkozó, a közgyűlés hatáskörébe nem tartozó döntések meghozatala és végrehajtása;</w:t>
      </w:r>
    </w:p>
    <w:p w:rsidR="00D62737" w:rsidRDefault="00F44957">
      <w:pPr>
        <w:pStyle w:val="Standard"/>
        <w:autoSpaceDE w:val="0"/>
        <w:ind w:left="900" w:hanging="330"/>
        <w:jc w:val="both"/>
        <w:rPr>
          <w:rFonts w:eastAsia="Times New Roman" w:cs="Times New Roman"/>
          <w:color w:val="000000"/>
          <w:sz w:val="22"/>
          <w:szCs w:val="22"/>
        </w:rPr>
      </w:pPr>
      <w:proofErr w:type="gramStart"/>
      <w:r>
        <w:rPr>
          <w:rFonts w:eastAsia="Times New Roman" w:cs="Times New Roman"/>
          <w:color w:val="000000"/>
          <w:sz w:val="22"/>
          <w:szCs w:val="22"/>
        </w:rPr>
        <w:t>e</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a közgyűlés összehívása, a tagság és az egyesület szerveinek értesítése;</w:t>
      </w:r>
    </w:p>
    <w:p w:rsidR="00D62737" w:rsidRDefault="00F44957">
      <w:pPr>
        <w:pStyle w:val="Standard"/>
        <w:autoSpaceDE w:val="0"/>
        <w:ind w:left="900" w:hanging="330"/>
        <w:jc w:val="both"/>
        <w:rPr>
          <w:rFonts w:eastAsia="Times New Roman" w:cs="Times New Roman"/>
          <w:color w:val="000000"/>
          <w:sz w:val="22"/>
          <w:szCs w:val="22"/>
        </w:rPr>
      </w:pPr>
      <w:proofErr w:type="gramStart"/>
      <w:r>
        <w:rPr>
          <w:rFonts w:eastAsia="Times New Roman" w:cs="Times New Roman"/>
          <w:color w:val="000000"/>
          <w:sz w:val="22"/>
          <w:szCs w:val="22"/>
        </w:rPr>
        <w:t>f</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az elnökség által összehívott közgyűlés napirendi pontjainak meghatározása;</w:t>
      </w:r>
    </w:p>
    <w:p w:rsidR="00D62737" w:rsidRDefault="00F44957">
      <w:pPr>
        <w:pStyle w:val="Standard"/>
        <w:autoSpaceDE w:val="0"/>
        <w:ind w:left="900" w:hanging="330"/>
        <w:jc w:val="both"/>
        <w:rPr>
          <w:rFonts w:eastAsia="Times New Roman" w:cs="Times New Roman"/>
          <w:color w:val="000000"/>
          <w:sz w:val="22"/>
          <w:szCs w:val="22"/>
        </w:rPr>
      </w:pPr>
      <w:proofErr w:type="gramStart"/>
      <w:r>
        <w:rPr>
          <w:rFonts w:eastAsia="Times New Roman" w:cs="Times New Roman"/>
          <w:color w:val="000000"/>
          <w:sz w:val="22"/>
          <w:szCs w:val="22"/>
        </w:rPr>
        <w:t>g</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részvétel a közgyűlésen és válaszadás az egyesülettel kapcsolatos kérdésekre;</w:t>
      </w:r>
    </w:p>
    <w:p w:rsidR="00D62737" w:rsidRDefault="00F44957">
      <w:pPr>
        <w:pStyle w:val="Standard"/>
        <w:autoSpaceDE w:val="0"/>
        <w:ind w:left="900" w:hanging="330"/>
        <w:jc w:val="both"/>
        <w:rPr>
          <w:rFonts w:eastAsia="Times New Roman" w:cs="Times New Roman"/>
          <w:color w:val="000000"/>
          <w:sz w:val="22"/>
          <w:szCs w:val="22"/>
        </w:rPr>
      </w:pPr>
      <w:proofErr w:type="gramStart"/>
      <w:r>
        <w:rPr>
          <w:rFonts w:eastAsia="Times New Roman" w:cs="Times New Roman"/>
          <w:color w:val="000000"/>
          <w:sz w:val="22"/>
          <w:szCs w:val="22"/>
        </w:rPr>
        <w:t>h</w:t>
      </w:r>
      <w:proofErr w:type="gramEnd"/>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a tagság nyilvántartása;</w:t>
      </w:r>
    </w:p>
    <w:p w:rsidR="00D62737" w:rsidRDefault="00F44957">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i</w:t>
      </w:r>
      <w:r w:rsidR="000277D5">
        <w:rPr>
          <w:rFonts w:eastAsia="Times New Roman" w:cs="Times New Roman"/>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t>az egyesület határozatainak, szervezeti okiratainak és egyéb könyveinek vezetése;</w:t>
      </w:r>
    </w:p>
    <w:p w:rsidR="00D62737" w:rsidRDefault="00F44957">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j</w:t>
      </w:r>
      <w:proofErr w:type="gramStart"/>
      <w:r w:rsidR="000277D5">
        <w:rPr>
          <w:rFonts w:eastAsia="Times New Roman" w:cs="Times New Roman"/>
          <w:color w:val="000000"/>
          <w:sz w:val="22"/>
          <w:szCs w:val="22"/>
        </w:rPr>
        <w:t>)</w:t>
      </w:r>
      <w:r>
        <w:rPr>
          <w:rFonts w:eastAsia="Times New Roman" w:cs="Times New Roman"/>
          <w:color w:val="000000"/>
          <w:sz w:val="22"/>
          <w:szCs w:val="22"/>
        </w:rPr>
        <w:t xml:space="preserve"> </w:t>
      </w:r>
      <w:r w:rsidR="000277D5">
        <w:rPr>
          <w:rFonts w:eastAsia="Times New Roman" w:cs="Times New Roman"/>
          <w:color w:val="000000"/>
          <w:sz w:val="22"/>
          <w:szCs w:val="22"/>
        </w:rPr>
        <w:t xml:space="preserve">  </w:t>
      </w:r>
      <w:r>
        <w:rPr>
          <w:rFonts w:eastAsia="Times New Roman" w:cs="Times New Roman"/>
          <w:color w:val="000000"/>
          <w:sz w:val="22"/>
          <w:szCs w:val="22"/>
        </w:rPr>
        <w:t>az</w:t>
      </w:r>
      <w:proofErr w:type="gramEnd"/>
      <w:r>
        <w:rPr>
          <w:rFonts w:eastAsia="Times New Roman" w:cs="Times New Roman"/>
          <w:color w:val="000000"/>
          <w:sz w:val="22"/>
          <w:szCs w:val="22"/>
        </w:rPr>
        <w:t xml:space="preserve"> egyesület működésével kapcsolatos iratok megőrzése;</w:t>
      </w:r>
    </w:p>
    <w:p w:rsidR="00D62737" w:rsidRDefault="00F44957">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k</w:t>
      </w:r>
      <w:r w:rsidR="000277D5">
        <w:rPr>
          <w:rFonts w:eastAsia="Times New Roman" w:cs="Times New Roman"/>
          <w:color w:val="000000"/>
          <w:sz w:val="22"/>
          <w:szCs w:val="22"/>
        </w:rPr>
        <w:t>)</w:t>
      </w:r>
      <w:r>
        <w:rPr>
          <w:rFonts w:eastAsia="Times New Roman" w:cs="Times New Roman"/>
          <w:color w:val="000000"/>
          <w:sz w:val="22"/>
          <w:szCs w:val="22"/>
        </w:rPr>
        <w:t xml:space="preserve"> az egyesületet érintő megszűnési ok fennállásának mindenkori vizsgálata és annak bekövetkezte esetén az e törvényben előírt intézkedések megtétele; és</w:t>
      </w:r>
    </w:p>
    <w:p w:rsidR="00D62737" w:rsidRDefault="000277D5">
      <w:pPr>
        <w:pStyle w:val="Standard"/>
        <w:autoSpaceDE w:val="0"/>
        <w:ind w:left="900" w:hanging="330"/>
        <w:jc w:val="both"/>
        <w:rPr>
          <w:rFonts w:eastAsia="Times New Roman" w:cs="Times New Roman"/>
          <w:color w:val="000000"/>
          <w:sz w:val="22"/>
          <w:szCs w:val="22"/>
        </w:rPr>
      </w:pPr>
      <w:proofErr w:type="gramStart"/>
      <w:r>
        <w:rPr>
          <w:rFonts w:eastAsia="Times New Roman" w:cs="Times New Roman"/>
          <w:color w:val="000000"/>
          <w:sz w:val="22"/>
          <w:szCs w:val="22"/>
        </w:rPr>
        <w:t>l</w:t>
      </w:r>
      <w:proofErr w:type="gramEnd"/>
      <w:r>
        <w:rPr>
          <w:rFonts w:eastAsia="Times New Roman" w:cs="Times New Roman"/>
          <w:color w:val="000000"/>
          <w:sz w:val="22"/>
          <w:szCs w:val="22"/>
        </w:rPr>
        <w:t>)</w:t>
      </w:r>
      <w:r w:rsidR="00F44957">
        <w:rPr>
          <w:rFonts w:eastAsia="Times New Roman" w:cs="Times New Roman"/>
          <w:color w:val="000000"/>
          <w:sz w:val="22"/>
          <w:szCs w:val="22"/>
        </w:rPr>
        <w:tab/>
        <w:t>a tag felvételéről való döntés.</w:t>
      </w:r>
    </w:p>
    <w:p w:rsidR="00D62737" w:rsidRDefault="00F44957">
      <w:pPr>
        <w:pStyle w:val="Standard"/>
        <w:autoSpaceDE w:val="0"/>
        <w:ind w:left="765" w:hanging="225"/>
        <w:jc w:val="both"/>
        <w:rPr>
          <w:rFonts w:eastAsia="Times New Roman" w:cs="Times New Roman"/>
          <w:color w:val="000000"/>
          <w:sz w:val="22"/>
          <w:szCs w:val="22"/>
        </w:rPr>
      </w:pPr>
      <w:proofErr w:type="gramStart"/>
      <w:r>
        <w:rPr>
          <w:rFonts w:eastAsia="Times New Roman" w:cs="Times New Roman"/>
          <w:color w:val="000000"/>
          <w:sz w:val="22"/>
          <w:szCs w:val="22"/>
        </w:rPr>
        <w:t>m</w:t>
      </w:r>
      <w:proofErr w:type="gramEnd"/>
      <w:r w:rsidR="000277D5">
        <w:rPr>
          <w:rFonts w:eastAsia="Times New Roman" w:cs="Times New Roman"/>
          <w:color w:val="000000"/>
          <w:sz w:val="22"/>
          <w:szCs w:val="22"/>
        </w:rPr>
        <w:t xml:space="preserve">) </w:t>
      </w:r>
      <w:r>
        <w:rPr>
          <w:rFonts w:eastAsia="Times New Roman" w:cs="Times New Roman"/>
          <w:color w:val="000000"/>
          <w:sz w:val="22"/>
          <w:szCs w:val="22"/>
        </w:rPr>
        <w:t>döntés mindazon kérdésben, amelyet jogszabály vagy alapszabály a hatáskörébe utal</w:t>
      </w:r>
    </w:p>
    <w:p w:rsidR="000277D5" w:rsidRDefault="000277D5">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n) megbízási szerződés kötése az egyesület edzőivel, sportvezetőivel</w:t>
      </w:r>
    </w:p>
    <w:p w:rsidR="00D62737" w:rsidRDefault="000277D5">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 </w:t>
      </w:r>
    </w:p>
    <w:p w:rsidR="00D62737" w:rsidRDefault="00F44957">
      <w:pPr>
        <w:pStyle w:val="Standard"/>
        <w:tabs>
          <w:tab w:val="left" w:pos="990"/>
        </w:tabs>
        <w:ind w:left="540" w:hanging="585"/>
        <w:jc w:val="both"/>
      </w:pPr>
      <w:r>
        <w:rPr>
          <w:rFonts w:eastAsia="Times New Roman" w:cs="Times New Roman"/>
          <w:color w:val="000000"/>
          <w:sz w:val="22"/>
          <w:szCs w:val="22"/>
        </w:rPr>
        <w:t xml:space="preserve">18.     Az elnökség üléseit szükség szerint, de évente legalább </w:t>
      </w:r>
      <w:r w:rsidR="000277D5">
        <w:rPr>
          <w:rFonts w:eastAsia="Times New Roman" w:cs="Times New Roman"/>
          <w:color w:val="000000"/>
          <w:sz w:val="22"/>
          <w:szCs w:val="22"/>
        </w:rPr>
        <w:t>két</w:t>
      </w:r>
      <w:r>
        <w:rPr>
          <w:rFonts w:eastAsia="Times New Roman" w:cs="Times New Roman"/>
          <w:color w:val="000000"/>
          <w:sz w:val="22"/>
          <w:szCs w:val="22"/>
        </w:rPr>
        <w:t xml:space="preserve"> alkalommal tartj</w:t>
      </w:r>
      <w:r w:rsidR="000277D5">
        <w:rPr>
          <w:rFonts w:eastAsia="Times New Roman" w:cs="Times New Roman"/>
          <w:color w:val="000000"/>
          <w:sz w:val="22"/>
          <w:szCs w:val="22"/>
        </w:rPr>
        <w:t xml:space="preserve">a. Az elnökségi ülést az elnök </w:t>
      </w:r>
      <w:r>
        <w:rPr>
          <w:rFonts w:eastAsia="Times New Roman" w:cs="Times New Roman"/>
          <w:color w:val="000000"/>
          <w:sz w:val="22"/>
          <w:szCs w:val="22"/>
        </w:rPr>
        <w:t>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rsidR="00D62737" w:rsidRDefault="00D62737">
      <w:pPr>
        <w:pStyle w:val="Standard"/>
        <w:autoSpaceDE w:val="0"/>
        <w:ind w:left="555" w:hanging="570"/>
        <w:jc w:val="both"/>
        <w:rPr>
          <w:rFonts w:eastAsia="Times New Roman"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Az elnökségi ülésre szóló meghívó tartalmazza az egyesület nevét, székhelyét, az elnökségi ülés helyét, idejét és a javasolt napirendi pontokat. A napirendi pontokat a meghívóban legalább olyan részletezettséggel kell rögzíteni, hogy az elnökségi tagok álláspontjukat kialakíthassák.</w:t>
      </w:r>
    </w:p>
    <w:p w:rsidR="00D62737" w:rsidRDefault="00D62737">
      <w:pPr>
        <w:pStyle w:val="Standard"/>
        <w:ind w:left="540" w:hanging="555"/>
        <w:jc w:val="both"/>
        <w:rPr>
          <w:color w:val="000000"/>
          <w:sz w:val="22"/>
          <w:szCs w:val="22"/>
        </w:rPr>
      </w:pPr>
    </w:p>
    <w:p w:rsidR="00D62737" w:rsidRDefault="000277D5">
      <w:pPr>
        <w:pStyle w:val="Standard"/>
        <w:ind w:left="540" w:hanging="555"/>
        <w:jc w:val="both"/>
      </w:pPr>
      <w:r>
        <w:rPr>
          <w:rFonts w:eastAsia="Times New Roman" w:cs="Times New Roman"/>
          <w:color w:val="000000"/>
          <w:sz w:val="22"/>
          <w:szCs w:val="22"/>
        </w:rPr>
        <w:t xml:space="preserve">19.   Az elnökség határozatát </w:t>
      </w:r>
      <w:r w:rsidR="00F44957">
        <w:rPr>
          <w:rFonts w:eastAsia="Times New Roman" w:cs="Times New Roman"/>
          <w:color w:val="000000"/>
          <w:sz w:val="22"/>
          <w:szCs w:val="22"/>
        </w:rPr>
        <w:t xml:space="preserve">egyszerű szótöbbséggel, nyílt szavazással hozza. Az elnökség határozatképes, ha ülésén a szavazati jogában nem korlátozott elnökségi tagok több mint a fele jelen van. Két elnökségi tag jelenléte esetén kizárólag </w:t>
      </w:r>
      <w:proofErr w:type="gramStart"/>
      <w:r w:rsidR="00F44957">
        <w:rPr>
          <w:rFonts w:eastAsia="Times New Roman" w:cs="Times New Roman"/>
          <w:color w:val="000000"/>
          <w:sz w:val="22"/>
          <w:szCs w:val="22"/>
        </w:rPr>
        <w:t>egyhangúlag</w:t>
      </w:r>
      <w:proofErr w:type="gramEnd"/>
      <w:r w:rsidR="00F44957">
        <w:rPr>
          <w:rFonts w:eastAsia="Times New Roman" w:cs="Times New Roman"/>
          <w:color w:val="000000"/>
          <w:sz w:val="22"/>
          <w:szCs w:val="22"/>
        </w:rPr>
        <w:t xml:space="preserve"> hozható határozat.</w:t>
      </w:r>
      <w:r>
        <w:rPr>
          <w:rFonts w:eastAsia="Times New Roman" w:cs="Times New Roman"/>
          <w:color w:val="000000"/>
          <w:sz w:val="22"/>
          <w:szCs w:val="22"/>
        </w:rPr>
        <w:t xml:space="preserve"> Szavazategyenlőség esetén a határozat</w:t>
      </w:r>
      <w:r w:rsidR="00D705FB">
        <w:rPr>
          <w:rFonts w:eastAsia="Times New Roman" w:cs="Times New Roman"/>
          <w:color w:val="000000"/>
          <w:sz w:val="22"/>
          <w:szCs w:val="22"/>
        </w:rPr>
        <w:t xml:space="preserve"> elvetettnek minősül, vagy az elnökség az egyszerű szótöbbség eléréséig tovább tárgyalja. </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lastRenderedPageBreak/>
        <w:tab/>
        <w:t>A határozat meghozatalakor nem szavazhat az,</w:t>
      </w:r>
    </w:p>
    <w:p w:rsidR="00D62737" w:rsidRPr="00D705FB" w:rsidRDefault="00F44957">
      <w:pPr>
        <w:pStyle w:val="Standard"/>
        <w:autoSpaceDE w:val="0"/>
        <w:ind w:left="1005" w:hanging="435"/>
        <w:jc w:val="both"/>
      </w:pPr>
      <w:proofErr w:type="gramStart"/>
      <w:r w:rsidRPr="00D705FB">
        <w:rPr>
          <w:rFonts w:eastAsia="Times New Roman" w:cs="Times New Roman"/>
          <w:iCs/>
          <w:color w:val="000000"/>
          <w:sz w:val="22"/>
          <w:szCs w:val="22"/>
        </w:rPr>
        <w:t>a</w:t>
      </w:r>
      <w:proofErr w:type="gramEnd"/>
      <w:r w:rsidRPr="00D705FB">
        <w:rPr>
          <w:rFonts w:eastAsia="Times New Roman" w:cs="Times New Roman"/>
          <w:iCs/>
          <w:color w:val="000000"/>
          <w:sz w:val="22"/>
          <w:szCs w:val="22"/>
        </w:rPr>
        <w:t xml:space="preserve">) </w:t>
      </w:r>
      <w:r w:rsidRPr="00D705FB">
        <w:rPr>
          <w:rFonts w:eastAsia="Times New Roman" w:cs="Times New Roman"/>
          <w:iCs/>
          <w:color w:val="000000"/>
          <w:sz w:val="22"/>
          <w:szCs w:val="22"/>
        </w:rPr>
        <w:tab/>
      </w:r>
      <w:r w:rsidRPr="00D705FB">
        <w:rPr>
          <w:rFonts w:eastAsia="Times New Roman" w:cs="Times New Roman"/>
          <w:color w:val="000000"/>
          <w:sz w:val="22"/>
          <w:szCs w:val="22"/>
        </w:rPr>
        <w:t>akit a határozat kötelezettség vagy felelősség alól mentesít vagy a jogi személy terhére másfajta előnyben részesít;</w:t>
      </w:r>
    </w:p>
    <w:p w:rsidR="00D62737" w:rsidRPr="00D705FB" w:rsidRDefault="00F44957">
      <w:pPr>
        <w:pStyle w:val="Standard"/>
        <w:autoSpaceDE w:val="0"/>
        <w:ind w:left="1005" w:hanging="435"/>
        <w:jc w:val="both"/>
      </w:pPr>
      <w:r w:rsidRPr="00D705FB">
        <w:rPr>
          <w:rFonts w:eastAsia="Times New Roman" w:cs="Times New Roman"/>
          <w:iCs/>
          <w:color w:val="000000"/>
          <w:sz w:val="22"/>
          <w:szCs w:val="22"/>
        </w:rPr>
        <w:t xml:space="preserve">b) </w:t>
      </w:r>
      <w:r w:rsidRPr="00D705FB">
        <w:rPr>
          <w:rFonts w:eastAsia="Times New Roman" w:cs="Times New Roman"/>
          <w:iCs/>
          <w:color w:val="000000"/>
          <w:sz w:val="22"/>
          <w:szCs w:val="22"/>
        </w:rPr>
        <w:tab/>
      </w:r>
      <w:r w:rsidRPr="00D705FB">
        <w:rPr>
          <w:rFonts w:eastAsia="Times New Roman" w:cs="Times New Roman"/>
          <w:color w:val="000000"/>
          <w:sz w:val="22"/>
          <w:szCs w:val="22"/>
        </w:rPr>
        <w:t>akivel a határozat szerint szerződést kell kötni;</w:t>
      </w:r>
    </w:p>
    <w:p w:rsidR="00D62737" w:rsidRPr="00D705FB" w:rsidRDefault="00F44957">
      <w:pPr>
        <w:pStyle w:val="Standard"/>
        <w:autoSpaceDE w:val="0"/>
        <w:ind w:left="1005" w:hanging="435"/>
        <w:jc w:val="both"/>
      </w:pPr>
      <w:r w:rsidRPr="00D705FB">
        <w:rPr>
          <w:rFonts w:eastAsia="Times New Roman" w:cs="Times New Roman"/>
          <w:iCs/>
          <w:color w:val="000000"/>
          <w:sz w:val="22"/>
          <w:szCs w:val="22"/>
        </w:rPr>
        <w:t xml:space="preserve">c) </w:t>
      </w:r>
      <w:r w:rsidRPr="00D705FB">
        <w:rPr>
          <w:rFonts w:eastAsia="Times New Roman" w:cs="Times New Roman"/>
          <w:iCs/>
          <w:color w:val="000000"/>
          <w:sz w:val="22"/>
          <w:szCs w:val="22"/>
        </w:rPr>
        <w:tab/>
      </w:r>
      <w:r w:rsidRPr="00D705FB">
        <w:rPr>
          <w:rFonts w:eastAsia="Times New Roman" w:cs="Times New Roman"/>
          <w:color w:val="000000"/>
          <w:sz w:val="22"/>
          <w:szCs w:val="22"/>
        </w:rPr>
        <w:t>aki ellen a határozat alapján pert kell indítani;</w:t>
      </w:r>
    </w:p>
    <w:p w:rsidR="00D62737" w:rsidRPr="00D705FB" w:rsidRDefault="00F44957">
      <w:pPr>
        <w:pStyle w:val="Standard"/>
        <w:autoSpaceDE w:val="0"/>
        <w:ind w:left="1005" w:hanging="435"/>
        <w:jc w:val="both"/>
      </w:pPr>
      <w:r w:rsidRPr="00D705FB">
        <w:rPr>
          <w:rFonts w:eastAsia="Times New Roman" w:cs="Times New Roman"/>
          <w:iCs/>
          <w:color w:val="000000"/>
          <w:sz w:val="22"/>
          <w:szCs w:val="22"/>
        </w:rPr>
        <w:t>d)</w:t>
      </w:r>
      <w:r w:rsidRPr="00D705FB">
        <w:rPr>
          <w:rFonts w:eastAsia="Times New Roman" w:cs="Times New Roman"/>
          <w:iCs/>
          <w:color w:val="000000"/>
          <w:sz w:val="22"/>
          <w:szCs w:val="22"/>
        </w:rPr>
        <w:tab/>
      </w:r>
      <w:r w:rsidRPr="00D705FB">
        <w:rPr>
          <w:rFonts w:eastAsia="Times New Roman" w:cs="Times New Roman"/>
          <w:color w:val="000000"/>
          <w:sz w:val="22"/>
          <w:szCs w:val="22"/>
        </w:rPr>
        <w:t>akinek olyan hozzátartozója érdekelt a döntésben, aki az egyesületnek nem tagja;</w:t>
      </w:r>
    </w:p>
    <w:p w:rsidR="00D62737" w:rsidRPr="00D705FB" w:rsidRDefault="00F44957">
      <w:pPr>
        <w:pStyle w:val="Standard"/>
        <w:autoSpaceDE w:val="0"/>
        <w:ind w:left="1005" w:hanging="435"/>
        <w:jc w:val="both"/>
      </w:pPr>
      <w:proofErr w:type="gramStart"/>
      <w:r w:rsidRPr="00D705FB">
        <w:rPr>
          <w:rFonts w:eastAsia="Times New Roman" w:cs="Times New Roman"/>
          <w:iCs/>
          <w:color w:val="000000"/>
          <w:sz w:val="22"/>
          <w:szCs w:val="22"/>
        </w:rPr>
        <w:t>e</w:t>
      </w:r>
      <w:proofErr w:type="gramEnd"/>
      <w:r w:rsidRPr="00D705FB">
        <w:rPr>
          <w:rFonts w:eastAsia="Times New Roman" w:cs="Times New Roman"/>
          <w:iCs/>
          <w:color w:val="000000"/>
          <w:sz w:val="22"/>
          <w:szCs w:val="22"/>
        </w:rPr>
        <w:t xml:space="preserve">) </w:t>
      </w:r>
      <w:r w:rsidRPr="00D705FB">
        <w:rPr>
          <w:rFonts w:eastAsia="Times New Roman" w:cs="Times New Roman"/>
          <w:iCs/>
          <w:color w:val="000000"/>
          <w:sz w:val="22"/>
          <w:szCs w:val="22"/>
        </w:rPr>
        <w:tab/>
      </w:r>
      <w:r w:rsidRPr="00D705FB">
        <w:rPr>
          <w:rFonts w:eastAsia="Times New Roman" w:cs="Times New Roman"/>
          <w:color w:val="000000"/>
          <w:sz w:val="22"/>
          <w:szCs w:val="22"/>
        </w:rPr>
        <w:t>aki a döntésben érdekelt más szervezettel többségi befolyáson alapuló kapcsolatban áll; vagy</w:t>
      </w:r>
    </w:p>
    <w:p w:rsidR="00D62737" w:rsidRDefault="00D705FB">
      <w:pPr>
        <w:pStyle w:val="Standard"/>
        <w:ind w:left="540" w:hanging="555"/>
        <w:jc w:val="both"/>
      </w:pPr>
      <w:r>
        <w:rPr>
          <w:rFonts w:eastAsia="Times New Roman" w:cs="Times New Roman"/>
          <w:iCs/>
          <w:color w:val="000000"/>
          <w:sz w:val="22"/>
          <w:szCs w:val="22"/>
        </w:rPr>
        <w:tab/>
        <w:t xml:space="preserve"> </w:t>
      </w:r>
      <w:proofErr w:type="gramStart"/>
      <w:r w:rsidR="00F44957" w:rsidRPr="00D705FB">
        <w:rPr>
          <w:rFonts w:eastAsia="Times New Roman" w:cs="Times New Roman"/>
          <w:iCs/>
          <w:color w:val="000000"/>
          <w:sz w:val="22"/>
          <w:szCs w:val="22"/>
        </w:rPr>
        <w:t>f</w:t>
      </w:r>
      <w:proofErr w:type="gramEnd"/>
      <w:r w:rsidR="00F44957" w:rsidRPr="00D705FB">
        <w:rPr>
          <w:rFonts w:eastAsia="Times New Roman" w:cs="Times New Roman"/>
          <w:iCs/>
          <w:color w:val="000000"/>
          <w:sz w:val="22"/>
          <w:szCs w:val="22"/>
        </w:rPr>
        <w:t>)</w:t>
      </w:r>
      <w:r w:rsidR="00F44957">
        <w:rPr>
          <w:rFonts w:eastAsia="Times New Roman" w:cs="Times New Roman"/>
          <w:i/>
          <w:iCs/>
          <w:color w:val="000000"/>
          <w:sz w:val="22"/>
          <w:szCs w:val="22"/>
        </w:rPr>
        <w:t xml:space="preserve">      </w:t>
      </w:r>
      <w:r w:rsidR="00F44957">
        <w:rPr>
          <w:rFonts w:eastAsia="Times New Roman" w:cs="Times New Roman"/>
          <w:color w:val="000000"/>
          <w:sz w:val="22"/>
          <w:szCs w:val="22"/>
        </w:rPr>
        <w:t>aki egyébként személyesen érdekelt a döntésben.</w:t>
      </w:r>
    </w:p>
    <w:p w:rsidR="00D62737" w:rsidRDefault="00D62737">
      <w:pPr>
        <w:pStyle w:val="Standard"/>
        <w:autoSpaceDE w:val="0"/>
        <w:jc w:val="both"/>
        <w:rPr>
          <w:rFonts w:cs="Times New Roman"/>
          <w:color w:val="000000"/>
          <w:sz w:val="22"/>
          <w:szCs w:val="22"/>
        </w:rPr>
      </w:pPr>
    </w:p>
    <w:p w:rsidR="00D62737" w:rsidRDefault="00F44957">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20.</w:t>
      </w:r>
      <w:r>
        <w:rPr>
          <w:rFonts w:eastAsia="Times New Roman" w:cs="Times New Roman"/>
          <w:color w:val="000000"/>
          <w:sz w:val="22"/>
          <w:szCs w:val="22"/>
        </w:rPr>
        <w:tab/>
        <w:t xml:space="preserve">Az elnökség határozatait az elnökségi ülésen szóban kihirdeti és az érintett </w:t>
      </w:r>
      <w:proofErr w:type="gramStart"/>
      <w:r>
        <w:rPr>
          <w:rFonts w:eastAsia="Times New Roman" w:cs="Times New Roman"/>
          <w:color w:val="000000"/>
          <w:sz w:val="22"/>
          <w:szCs w:val="22"/>
        </w:rPr>
        <w:t>tag(</w:t>
      </w:r>
      <w:proofErr w:type="spellStart"/>
      <w:proofErr w:type="gramEnd"/>
      <w:r>
        <w:rPr>
          <w:rFonts w:eastAsia="Times New Roman" w:cs="Times New Roman"/>
          <w:color w:val="000000"/>
          <w:sz w:val="22"/>
          <w:szCs w:val="22"/>
        </w:rPr>
        <w:t>okk</w:t>
      </w:r>
      <w:proofErr w:type="spellEnd"/>
      <w:r>
        <w:rPr>
          <w:rFonts w:eastAsia="Times New Roman" w:cs="Times New Roman"/>
          <w:color w:val="000000"/>
          <w:sz w:val="22"/>
          <w:szCs w:val="22"/>
        </w:rPr>
        <w:t>)</w:t>
      </w:r>
      <w:proofErr w:type="spellStart"/>
      <w:r>
        <w:rPr>
          <w:rFonts w:eastAsia="Times New Roman" w:cs="Times New Roman"/>
          <w:color w:val="000000"/>
          <w:sz w:val="22"/>
          <w:szCs w:val="22"/>
        </w:rPr>
        <w:t>al</w:t>
      </w:r>
      <w:proofErr w:type="spellEnd"/>
      <w:r>
        <w:rPr>
          <w:rFonts w:eastAsia="Times New Roman" w:cs="Times New Roman"/>
          <w:color w:val="000000"/>
          <w:sz w:val="22"/>
          <w:szCs w:val="22"/>
        </w:rPr>
        <w:t xml:space="preserve"> a határozat meghozatalát követő 8 napon belül írásban, igazolható módon is közli a határozatoknak az egyesület honlapján történő közzétételével egyidejűleg.</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jc w:val="center"/>
        <w:rPr>
          <w:rFonts w:eastAsia="Times New Roman" w:cs="Times New Roman"/>
          <w:b/>
          <w:bCs/>
          <w:color w:val="000000"/>
          <w:sz w:val="22"/>
          <w:szCs w:val="22"/>
        </w:rPr>
      </w:pPr>
      <w:r>
        <w:rPr>
          <w:rFonts w:eastAsia="Times New Roman" w:cs="Times New Roman"/>
          <w:b/>
          <w:bCs/>
          <w:color w:val="000000"/>
          <w:sz w:val="22"/>
          <w:szCs w:val="22"/>
        </w:rPr>
        <w:t>XI.</w:t>
      </w:r>
    </w:p>
    <w:p w:rsidR="00D62737" w:rsidRDefault="00F44957">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Záró rendelkezések</w:t>
      </w:r>
    </w:p>
    <w:p w:rsidR="00D62737" w:rsidRDefault="00D62737">
      <w:pPr>
        <w:pStyle w:val="Standard"/>
        <w:ind w:left="540" w:hanging="555"/>
        <w:jc w:val="both"/>
        <w:rPr>
          <w:rFonts w:eastAsia="Times New Roman" w:cs="Times New Roman"/>
          <w:color w:val="000000"/>
          <w:sz w:val="22"/>
          <w:szCs w:val="22"/>
        </w:rPr>
      </w:pPr>
    </w:p>
    <w:p w:rsidR="00D62737" w:rsidRDefault="00F44957">
      <w:pPr>
        <w:pStyle w:val="Standard"/>
        <w:ind w:left="540"/>
        <w:jc w:val="both"/>
        <w:rPr>
          <w:rFonts w:eastAsia="Times New Roman" w:cs="Times New Roman"/>
          <w:color w:val="000000"/>
          <w:sz w:val="22"/>
          <w:szCs w:val="22"/>
        </w:rPr>
      </w:pPr>
      <w:r>
        <w:rPr>
          <w:rFonts w:eastAsia="Times New Roman" w:cs="Times New Roman"/>
          <w:color w:val="000000"/>
          <w:sz w:val="22"/>
          <w:szCs w:val="22"/>
        </w:rPr>
        <w:t>Az alapszabályban nem szabályozott kérdésekre a Polgári Törvénykönyvről szóló 2013. évi V. törvény (Ptk.) és az egyesülési jogról, a közhasznú jogállásról, valamint a civil szervezetek működéséről és támogatásáról szóló 2011. évi CLXXV. törvény (</w:t>
      </w:r>
      <w:proofErr w:type="spellStart"/>
      <w:r>
        <w:rPr>
          <w:rFonts w:eastAsia="Times New Roman" w:cs="Times New Roman"/>
          <w:color w:val="000000"/>
          <w:sz w:val="22"/>
          <w:szCs w:val="22"/>
        </w:rPr>
        <w:t>Ectv</w:t>
      </w:r>
      <w:proofErr w:type="spellEnd"/>
      <w:r>
        <w:rPr>
          <w:rFonts w:eastAsia="Times New Roman" w:cs="Times New Roman"/>
          <w:color w:val="000000"/>
          <w:sz w:val="22"/>
          <w:szCs w:val="22"/>
        </w:rPr>
        <w:t>.) rendelkezései az irányadóak.</w:t>
      </w:r>
    </w:p>
    <w:p w:rsidR="00D62737" w:rsidRDefault="00D62737">
      <w:pPr>
        <w:pStyle w:val="Standard"/>
        <w:ind w:left="540" w:hanging="555"/>
        <w:jc w:val="both"/>
        <w:rPr>
          <w:rFonts w:cs="Times New Roman"/>
          <w:color w:val="000000"/>
          <w:sz w:val="22"/>
          <w:szCs w:val="22"/>
        </w:rPr>
      </w:pPr>
    </w:p>
    <w:p w:rsidR="00D62737" w:rsidRDefault="00D62737">
      <w:pPr>
        <w:pStyle w:val="Standard"/>
        <w:ind w:left="540" w:hanging="555"/>
        <w:jc w:val="both"/>
        <w:rPr>
          <w:rFonts w:cs="Times New Roman"/>
          <w:color w:val="000000"/>
          <w:sz w:val="22"/>
          <w:szCs w:val="22"/>
        </w:rPr>
      </w:pP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Kelt</w:t>
      </w:r>
      <w:proofErr w:type="gramStart"/>
      <w:r>
        <w:rPr>
          <w:rFonts w:eastAsia="Times New Roman" w:cs="Times New Roman"/>
          <w:color w:val="000000"/>
          <w:sz w:val="22"/>
          <w:szCs w:val="22"/>
        </w:rPr>
        <w:t>: …</w:t>
      </w:r>
      <w:proofErr w:type="gramEnd"/>
      <w:r>
        <w:rPr>
          <w:rFonts w:eastAsia="Times New Roman" w:cs="Times New Roman"/>
          <w:color w:val="000000"/>
          <w:sz w:val="22"/>
          <w:szCs w:val="22"/>
        </w:rPr>
        <w:t>................................., …. év. ….</w:t>
      </w:r>
      <w:proofErr w:type="gramStart"/>
      <w:r>
        <w:rPr>
          <w:rFonts w:eastAsia="Times New Roman" w:cs="Times New Roman"/>
          <w:color w:val="000000"/>
          <w:sz w:val="22"/>
          <w:szCs w:val="22"/>
        </w:rPr>
        <w:t>......................</w:t>
      </w:r>
      <w:proofErr w:type="gramEnd"/>
      <w:r>
        <w:rPr>
          <w:rFonts w:eastAsia="Times New Roman" w:cs="Times New Roman"/>
          <w:color w:val="000000"/>
          <w:sz w:val="22"/>
          <w:szCs w:val="22"/>
        </w:rPr>
        <w:t xml:space="preserve"> hó ….. . napján</w:t>
      </w:r>
    </w:p>
    <w:p w:rsidR="00D62737" w:rsidRDefault="00D62737">
      <w:pPr>
        <w:pStyle w:val="Standard"/>
        <w:ind w:left="-15"/>
        <w:jc w:val="both"/>
        <w:rPr>
          <w:rFonts w:eastAsia="Times New Roman" w:cs="Times New Roman"/>
          <w:color w:val="000000"/>
          <w:sz w:val="22"/>
          <w:szCs w:val="22"/>
        </w:rPr>
      </w:pPr>
    </w:p>
    <w:p w:rsidR="00D62737" w:rsidRDefault="00F44957">
      <w:pPr>
        <w:pStyle w:val="Standard"/>
        <w:rPr>
          <w:rFonts w:eastAsia="Times New Roman" w:cs="Times New Roman"/>
          <w:color w:val="000000"/>
          <w:sz w:val="22"/>
          <w:szCs w:val="22"/>
        </w:rPr>
      </w:pPr>
      <w:r>
        <w:rPr>
          <w:rFonts w:eastAsia="Times New Roman" w:cs="Times New Roman"/>
          <w:color w:val="000000"/>
          <w:sz w:val="22"/>
          <w:szCs w:val="22"/>
        </w:rPr>
        <w:t xml:space="preserve"> </w:t>
      </w:r>
    </w:p>
    <w:p w:rsidR="00D62737" w:rsidRDefault="00F44957">
      <w:pPr>
        <w:pStyle w:val="Standard"/>
        <w:ind w:left="-15"/>
        <w:rPr>
          <w:rFonts w:eastAsia="Times New Roman" w:cs="Times New Roman"/>
          <w:color w:val="000000"/>
          <w:sz w:val="22"/>
          <w:szCs w:val="22"/>
        </w:rPr>
      </w:pPr>
      <w:r>
        <w:rPr>
          <w:rFonts w:eastAsia="Times New Roman" w:cs="Times New Roman"/>
          <w:color w:val="000000"/>
          <w:sz w:val="22"/>
          <w:szCs w:val="22"/>
        </w:rPr>
        <w:t xml:space="preserve">                                                                                  </w:t>
      </w:r>
      <w:proofErr w:type="gramStart"/>
      <w:r>
        <w:rPr>
          <w:rFonts w:eastAsia="Times New Roman" w:cs="Times New Roman"/>
          <w:color w:val="000000"/>
          <w:sz w:val="22"/>
          <w:szCs w:val="22"/>
        </w:rPr>
        <w:t>aláírás</w:t>
      </w:r>
      <w:proofErr w:type="gramEnd"/>
    </w:p>
    <w:p w:rsidR="00D62737" w:rsidRDefault="00D62737">
      <w:pPr>
        <w:pStyle w:val="Standard"/>
        <w:rPr>
          <w:rFonts w:eastAsia="Times New Roman" w:cs="Times New Roman"/>
          <w:color w:val="000000"/>
          <w:sz w:val="22"/>
          <w:szCs w:val="22"/>
        </w:rPr>
      </w:pPr>
    </w:p>
    <w:p w:rsidR="00D62737" w:rsidRDefault="00F44957">
      <w:pPr>
        <w:pStyle w:val="Standard"/>
        <w:ind w:left="-15"/>
      </w:pPr>
      <w:r>
        <w:rPr>
          <w:rFonts w:eastAsia="Times New Roman" w:cs="Times New Roman"/>
          <w:color w:val="000000"/>
          <w:sz w:val="22"/>
          <w:szCs w:val="22"/>
        </w:rPr>
        <w:t xml:space="preserve">„Ezen módosításokkal egységes szerkezetbe foglalt létesítő okirat egységes szerkezetbe foglalt szövege megfelel a </w:t>
      </w:r>
      <w:r w:rsidR="00D705FB" w:rsidRPr="00D705FB">
        <w:rPr>
          <w:rFonts w:eastAsia="Times New Roman" w:cs="Times New Roman"/>
          <w:sz w:val="22"/>
          <w:szCs w:val="22"/>
        </w:rPr>
        <w:t>2019. március 27-ei</w:t>
      </w:r>
      <w:r w:rsidR="00D705FB">
        <w:rPr>
          <w:rFonts w:eastAsia="Times New Roman" w:cs="Times New Roman"/>
          <w:b/>
          <w:color w:val="FF0000"/>
          <w:sz w:val="22"/>
          <w:szCs w:val="22"/>
        </w:rPr>
        <w:t xml:space="preserve"> </w:t>
      </w:r>
      <w:r>
        <w:rPr>
          <w:rFonts w:eastAsia="Times New Roman" w:cs="Times New Roman"/>
          <w:color w:val="000000"/>
          <w:sz w:val="22"/>
          <w:szCs w:val="22"/>
        </w:rPr>
        <w:t>közgyűlésen</w:t>
      </w:r>
      <w:r w:rsidR="00D705FB">
        <w:rPr>
          <w:rFonts w:eastAsia="Times New Roman" w:cs="Times New Roman"/>
          <w:color w:val="000000"/>
          <w:sz w:val="22"/>
          <w:szCs w:val="22"/>
        </w:rPr>
        <w:t xml:space="preserve"> </w:t>
      </w:r>
      <w:r w:rsidR="00D705FB" w:rsidRPr="00D705FB">
        <w:rPr>
          <w:rFonts w:eastAsia="Times New Roman" w:cs="Times New Roman"/>
          <w:sz w:val="22"/>
          <w:szCs w:val="22"/>
        </w:rPr>
        <w:t>2019/I.</w:t>
      </w:r>
      <w:r w:rsidR="00D705FB">
        <w:rPr>
          <w:rFonts w:eastAsia="Times New Roman" w:cs="Times New Roman"/>
          <w:b/>
          <w:color w:val="FF0000"/>
          <w:sz w:val="22"/>
          <w:szCs w:val="22"/>
        </w:rPr>
        <w:t xml:space="preserve"> </w:t>
      </w:r>
      <w:r>
        <w:rPr>
          <w:rFonts w:eastAsia="Times New Roman" w:cs="Times New Roman"/>
          <w:color w:val="000000"/>
          <w:sz w:val="22"/>
          <w:szCs w:val="22"/>
        </w:rPr>
        <w:t>szá</w:t>
      </w:r>
      <w:bookmarkStart w:id="0" w:name="_GoBack"/>
      <w:bookmarkEnd w:id="0"/>
      <w:r>
        <w:rPr>
          <w:rFonts w:eastAsia="Times New Roman" w:cs="Times New Roman"/>
          <w:color w:val="000000"/>
          <w:sz w:val="22"/>
          <w:szCs w:val="22"/>
        </w:rPr>
        <w:t>mú határozattal elfogadott módosításoknak megfelelő tartalomnak”</w:t>
      </w:r>
    </w:p>
    <w:p w:rsidR="00D62737" w:rsidRDefault="00D62737">
      <w:pPr>
        <w:pStyle w:val="Standard"/>
        <w:ind w:left="-15"/>
        <w:rPr>
          <w:rFonts w:eastAsia="Times New Roman" w:cs="Times New Roman"/>
          <w:color w:val="000000"/>
          <w:sz w:val="22"/>
          <w:szCs w:val="22"/>
        </w:rPr>
      </w:pPr>
    </w:p>
    <w:p w:rsidR="00D62737" w:rsidRDefault="00D62737">
      <w:pPr>
        <w:pStyle w:val="Standard"/>
        <w:ind w:left="-15"/>
        <w:rPr>
          <w:rFonts w:eastAsia="Times New Roman" w:cs="Times New Roman"/>
          <w:color w:val="000000"/>
          <w:sz w:val="22"/>
          <w:szCs w:val="22"/>
        </w:rPr>
      </w:pPr>
    </w:p>
    <w:p w:rsidR="00D62737" w:rsidRDefault="00F44957">
      <w:pPr>
        <w:pStyle w:val="Standard"/>
        <w:ind w:left="-15"/>
        <w:jc w:val="center"/>
        <w:rPr>
          <w:rFonts w:eastAsia="Times New Roman" w:cs="Times New Roman"/>
          <w:color w:val="000000"/>
          <w:sz w:val="22"/>
          <w:szCs w:val="22"/>
        </w:rPr>
      </w:pPr>
      <w:proofErr w:type="gramStart"/>
      <w:r>
        <w:rPr>
          <w:rFonts w:eastAsia="Times New Roman" w:cs="Times New Roman"/>
          <w:color w:val="000000"/>
          <w:sz w:val="22"/>
          <w:szCs w:val="22"/>
        </w:rPr>
        <w:t>aláírás</w:t>
      </w:r>
      <w:proofErr w:type="gramEnd"/>
    </w:p>
    <w:p w:rsidR="00D62737" w:rsidRDefault="00D62737">
      <w:pPr>
        <w:pStyle w:val="Standard"/>
        <w:ind w:left="-15"/>
        <w:jc w:val="center"/>
        <w:rPr>
          <w:rFonts w:eastAsia="Times New Roman" w:cs="Times New Roman"/>
          <w:color w:val="000000"/>
          <w:sz w:val="22"/>
          <w:szCs w:val="22"/>
        </w:rPr>
      </w:pPr>
    </w:p>
    <w:p w:rsidR="00D62737" w:rsidRDefault="00D62737">
      <w:pPr>
        <w:pStyle w:val="Standard"/>
        <w:ind w:left="-15"/>
        <w:jc w:val="both"/>
        <w:rPr>
          <w:rFonts w:eastAsia="Times New Roman" w:cs="Times New Roman"/>
          <w:color w:val="000000"/>
          <w:sz w:val="22"/>
          <w:szCs w:val="22"/>
        </w:rPr>
      </w:pP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D62737" w:rsidRDefault="00D62737">
      <w:pPr>
        <w:pStyle w:val="Standard"/>
        <w:ind w:left="-15"/>
        <w:jc w:val="both"/>
        <w:rPr>
          <w:rFonts w:eastAsia="Times New Roman" w:cs="Times New Roman"/>
          <w:color w:val="000000"/>
          <w:sz w:val="22"/>
          <w:szCs w:val="22"/>
        </w:rPr>
      </w:pP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D62737" w:rsidRDefault="00F44957">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D62737" w:rsidRDefault="00D62737">
      <w:pPr>
        <w:pStyle w:val="Standard"/>
        <w:ind w:left="-15"/>
        <w:jc w:val="both"/>
      </w:pPr>
    </w:p>
    <w:p w:rsidR="00D62737" w:rsidRDefault="00D62737">
      <w:pPr>
        <w:pStyle w:val="Standard"/>
        <w:ind w:left="-15"/>
        <w:jc w:val="both"/>
      </w:pPr>
    </w:p>
    <w:p w:rsidR="00D62737" w:rsidRDefault="00D62737">
      <w:pPr>
        <w:pStyle w:val="Standard"/>
        <w:ind w:left="-15"/>
        <w:jc w:val="both"/>
      </w:pPr>
    </w:p>
    <w:p w:rsidR="00D62737" w:rsidRDefault="00D62737">
      <w:pPr>
        <w:pStyle w:val="Standard"/>
        <w:ind w:left="-15"/>
        <w:jc w:val="both"/>
      </w:pPr>
    </w:p>
    <w:p w:rsidR="00D62737" w:rsidRDefault="00D62737">
      <w:pPr>
        <w:pStyle w:val="Standard"/>
        <w:ind w:left="-15"/>
        <w:jc w:val="both"/>
      </w:pPr>
    </w:p>
    <w:p w:rsidR="00D62737" w:rsidRDefault="00D62737">
      <w:pPr>
        <w:pStyle w:val="Standard"/>
        <w:ind w:left="-15"/>
        <w:jc w:val="both"/>
      </w:pPr>
    </w:p>
    <w:p w:rsidR="00D62737" w:rsidRDefault="00D62737">
      <w:pPr>
        <w:pStyle w:val="Standard"/>
        <w:ind w:left="-15"/>
        <w:jc w:val="both"/>
      </w:pPr>
    </w:p>
    <w:p w:rsidR="00D62737" w:rsidRDefault="00D62737">
      <w:pPr>
        <w:pStyle w:val="Standard"/>
        <w:ind w:left="-15"/>
        <w:jc w:val="both"/>
      </w:pPr>
    </w:p>
    <w:sectPr w:rsidR="00D62737">
      <w:headerReference w:type="even" r:id="rId7"/>
      <w:headerReference w:type="default" r:id="rId8"/>
      <w:pgSz w:w="11906" w:h="16838"/>
      <w:pgMar w:top="2245" w:right="1134" w:bottom="1134" w:left="1134" w:header="1134"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AF" w:rsidRDefault="00DF36AF">
      <w:pPr>
        <w:spacing w:before="0" w:after="0"/>
      </w:pPr>
      <w:r>
        <w:separator/>
      </w:r>
    </w:p>
  </w:endnote>
  <w:endnote w:type="continuationSeparator" w:id="0">
    <w:p w:rsidR="00DF36AF" w:rsidRDefault="00DF36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AF" w:rsidRDefault="00DF36AF">
      <w:pPr>
        <w:spacing w:before="0" w:after="0"/>
      </w:pPr>
      <w:r>
        <w:rPr>
          <w:color w:val="000000"/>
        </w:rPr>
        <w:separator/>
      </w:r>
    </w:p>
  </w:footnote>
  <w:footnote w:type="continuationSeparator" w:id="0">
    <w:p w:rsidR="00DF36AF" w:rsidRDefault="00DF36A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5B" w:rsidRDefault="00F44957">
    <w:pPr>
      <w:pStyle w:val="lfej"/>
    </w:pPr>
    <w:r>
      <w:rPr>
        <w:rFonts w:eastAsia="Times New Roman" w:cs="Times New Roman"/>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D705FB">
      <w:rPr>
        <w:noProof/>
        <w:sz w:val="22"/>
        <w:szCs w:val="22"/>
      </w:rPr>
      <w:t>8</w:t>
    </w:r>
    <w:r>
      <w:rPr>
        <w:sz w:val="22"/>
        <w:szCs w:val="22"/>
      </w:rPr>
      <w:fldChar w:fldCharType="end"/>
    </w:r>
    <w:r>
      <w:rPr>
        <w:rFonts w:eastAsia="Times New Roman" w:cs="Times New Roman"/>
        <w:sz w:val="22"/>
        <w:szCs w:val="22"/>
      </w:rPr>
      <w:t xml:space="preserve">                                             </w:t>
    </w:r>
  </w:p>
  <w:p w:rsidR="00F93C5B" w:rsidRDefault="00DF36AF">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5B" w:rsidRDefault="00F44957">
    <w:pPr>
      <w:pStyle w:val="lfej"/>
    </w:pPr>
    <w:r>
      <w:rPr>
        <w:rFonts w:eastAsia="Times New Roman" w:cs="Times New Roman"/>
      </w:rPr>
      <w:t xml:space="preserve">                                                                            </w:t>
    </w:r>
    <w:r>
      <w:fldChar w:fldCharType="begin"/>
    </w:r>
    <w:r>
      <w:instrText xml:space="preserve"> PAGE </w:instrText>
    </w:r>
    <w:r>
      <w:fldChar w:fldCharType="separate"/>
    </w:r>
    <w:r w:rsidR="00D705FB">
      <w:rPr>
        <w:noProof/>
      </w:rPr>
      <w:t>9</w:t>
    </w:r>
    <w:r>
      <w:fldChar w:fldCharType="end"/>
    </w:r>
    <w:r>
      <w:rPr>
        <w:rFonts w:eastAsia="Times New Roman" w:cs="Times New Roman"/>
      </w:rPr>
      <w:t xml:space="preserve">                                            </w:t>
    </w:r>
  </w:p>
  <w:p w:rsidR="00F93C5B" w:rsidRDefault="00DF36AF">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0C5F"/>
    <w:multiLevelType w:val="multilevel"/>
    <w:tmpl w:val="7F1AAB6C"/>
    <w:lvl w:ilvl="0">
      <w:start w:val="1"/>
      <w:numFmt w:val="lowerLetter"/>
      <w:lvlText w:val="%1)"/>
      <w:lvlJc w:val="left"/>
      <w:pPr>
        <w:ind w:left="1773" w:hanging="360"/>
      </w:pPr>
      <w:rPr>
        <w:rFonts w:ascii="Times New Roman" w:eastAsia="Calibri" w:hAnsi="Times New Roman" w:cs="Times New Roman"/>
      </w:r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1" w15:restartNumberingAfterBreak="0">
    <w:nsid w:val="247F608D"/>
    <w:multiLevelType w:val="hybridMultilevel"/>
    <w:tmpl w:val="DB96BF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586BFA"/>
    <w:multiLevelType w:val="multilevel"/>
    <w:tmpl w:val="609225E6"/>
    <w:lvl w:ilvl="0">
      <w:start w:val="1"/>
      <w:numFmt w:val="lowerLetter"/>
      <w:lvlText w:val="%1)"/>
      <w:lvlJc w:val="left"/>
      <w:pPr>
        <w:ind w:left="1080" w:hanging="36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C00A91"/>
    <w:multiLevelType w:val="multilevel"/>
    <w:tmpl w:val="91EA5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B7EAD"/>
    <w:multiLevelType w:val="hybridMultilevel"/>
    <w:tmpl w:val="F17E222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C8704B"/>
    <w:multiLevelType w:val="multilevel"/>
    <w:tmpl w:val="78888E5A"/>
    <w:lvl w:ilvl="0">
      <w:numFmt w:val="bullet"/>
      <w:lvlText w:val="-"/>
      <w:lvlJc w:val="left"/>
      <w:pPr>
        <w:ind w:left="1440" w:hanging="360"/>
      </w:pPr>
      <w:rPr>
        <w:rFonts w:ascii="Calibri" w:eastAsia="Calibri" w:hAnsi="Calibri"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37"/>
    <w:rsid w:val="000277D5"/>
    <w:rsid w:val="001F125D"/>
    <w:rsid w:val="005C0AF3"/>
    <w:rsid w:val="00906855"/>
    <w:rsid w:val="00D62737"/>
    <w:rsid w:val="00D705FB"/>
    <w:rsid w:val="00DF36AF"/>
    <w:rsid w:val="00E0020F"/>
    <w:rsid w:val="00EA228D"/>
    <w:rsid w:val="00F449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2BF6"/>
  <w15:docId w15:val="{31EC9DFE-FD37-4C9E-9726-2A8FD3D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widowControl/>
      <w:suppressAutoHyphens/>
      <w:spacing w:before="100" w:after="100"/>
    </w:pPr>
    <w:rPr>
      <w:rFonts w:eastAsia="Arial" w:cs="Courier Ne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rPr>
      <w:rFonts w:eastAsia="Lucida Sans Unico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palrs1">
    <w:name w:val="Képaláírás1"/>
    <w:basedOn w:val="Standard"/>
    <w:pPr>
      <w:suppressLineNumbers/>
      <w:spacing w:before="120" w:after="120"/>
    </w:pPr>
    <w:rPr>
      <w:i/>
      <w:iCs/>
    </w:rPr>
  </w:style>
  <w:style w:type="paragraph" w:styleId="lfej">
    <w:name w:val="header"/>
    <w:basedOn w:val="Norml"/>
    <w:pPr>
      <w:tabs>
        <w:tab w:val="center" w:pos="4536"/>
        <w:tab w:val="right" w:pos="9072"/>
      </w:tabs>
      <w:spacing w:before="0" w:after="0"/>
    </w:pPr>
    <w:rPr>
      <w:rFonts w:cs="Mangal"/>
      <w:szCs w:val="21"/>
    </w:rPr>
  </w:style>
  <w:style w:type="paragraph" w:customStyle="1" w:styleId="Bekezds">
    <w:name w:val="Bekezdés"/>
    <w:next w:val="Standard"/>
    <w:pPr>
      <w:suppressAutoHyphens/>
      <w:autoSpaceDE w:val="0"/>
      <w:ind w:firstLine="202"/>
    </w:pPr>
    <w:rPr>
      <w:rFonts w:eastAsia="Lucida Sans Unicode"/>
    </w:rPr>
  </w:style>
  <w:style w:type="paragraph" w:customStyle="1" w:styleId="Bekezds2">
    <w:name w:val="Bekezdés2"/>
    <w:next w:val="Standard"/>
    <w:pPr>
      <w:suppressAutoHyphens/>
      <w:autoSpaceDE w:val="0"/>
      <w:ind w:left="204" w:firstLine="204"/>
    </w:pPr>
    <w:rPr>
      <w:rFonts w:eastAsia="Lucida Sans Unicode"/>
    </w:rPr>
  </w:style>
  <w:style w:type="paragraph" w:customStyle="1" w:styleId="Bekezds3">
    <w:name w:val="Bekezdés3"/>
    <w:next w:val="Standard"/>
    <w:pPr>
      <w:suppressAutoHyphens/>
      <w:autoSpaceDE w:val="0"/>
      <w:ind w:left="408" w:firstLine="204"/>
    </w:pPr>
    <w:rPr>
      <w:rFonts w:eastAsia="Lucida Sans Unicode"/>
    </w:rPr>
  </w:style>
  <w:style w:type="paragraph" w:customStyle="1" w:styleId="Bekezds4">
    <w:name w:val="Bekezdés4"/>
    <w:next w:val="Standard"/>
    <w:pPr>
      <w:suppressAutoHyphens/>
      <w:autoSpaceDE w:val="0"/>
      <w:ind w:left="613" w:firstLine="204"/>
    </w:pPr>
    <w:rPr>
      <w:rFonts w:eastAsia="Lucida Sans Unicode"/>
    </w:rPr>
  </w:style>
  <w:style w:type="paragraph" w:customStyle="1" w:styleId="DltCm">
    <w:name w:val="DôltCím"/>
    <w:next w:val="Standard"/>
    <w:pPr>
      <w:suppressAutoHyphens/>
      <w:autoSpaceDE w:val="0"/>
      <w:spacing w:before="480" w:after="240"/>
      <w:jc w:val="center"/>
    </w:pPr>
    <w:rPr>
      <w:rFonts w:eastAsia="Lucida Sans Unicode"/>
      <w:i/>
      <w:iCs/>
    </w:rPr>
  </w:style>
  <w:style w:type="paragraph" w:customStyle="1" w:styleId="FejezetCm">
    <w:name w:val="FejezetCím"/>
    <w:next w:val="Standard"/>
    <w:pPr>
      <w:suppressAutoHyphens/>
      <w:autoSpaceDE w:val="0"/>
      <w:spacing w:before="480" w:after="240"/>
      <w:jc w:val="center"/>
    </w:pPr>
    <w:rPr>
      <w:rFonts w:eastAsia="Lucida Sans Unicode"/>
      <w:b/>
      <w:bCs/>
      <w:i/>
      <w:iCs/>
    </w:rPr>
  </w:style>
  <w:style w:type="paragraph" w:customStyle="1" w:styleId="FCm">
    <w:name w:val="FôCím"/>
    <w:next w:val="Standard"/>
    <w:pPr>
      <w:suppressAutoHyphens/>
      <w:autoSpaceDE w:val="0"/>
      <w:spacing w:before="480" w:after="240"/>
      <w:jc w:val="center"/>
    </w:pPr>
    <w:rPr>
      <w:rFonts w:eastAsia="Lucida Sans Unicode"/>
      <w:b/>
      <w:bCs/>
      <w:sz w:val="28"/>
      <w:szCs w:val="28"/>
    </w:rPr>
  </w:style>
  <w:style w:type="paragraph" w:customStyle="1" w:styleId="Kikezds">
    <w:name w:val="Kikezdés"/>
    <w:next w:val="Standard"/>
    <w:pPr>
      <w:suppressAutoHyphens/>
      <w:autoSpaceDE w:val="0"/>
      <w:ind w:left="202" w:hanging="202"/>
    </w:pPr>
    <w:rPr>
      <w:rFonts w:eastAsia="Lucida Sans Unicode"/>
    </w:rPr>
  </w:style>
  <w:style w:type="paragraph" w:customStyle="1" w:styleId="Kikezds2">
    <w:name w:val="Kikezdés2"/>
    <w:next w:val="Standard"/>
    <w:pPr>
      <w:suppressAutoHyphens/>
      <w:autoSpaceDE w:val="0"/>
      <w:ind w:left="408" w:hanging="202"/>
    </w:pPr>
    <w:rPr>
      <w:rFonts w:eastAsia="Lucida Sans Unicode"/>
    </w:rPr>
  </w:style>
  <w:style w:type="paragraph" w:customStyle="1" w:styleId="Kikezds3">
    <w:name w:val="Kikezdés3"/>
    <w:next w:val="Standard"/>
    <w:pPr>
      <w:suppressAutoHyphens/>
      <w:autoSpaceDE w:val="0"/>
      <w:ind w:left="613" w:hanging="202"/>
    </w:pPr>
    <w:rPr>
      <w:rFonts w:eastAsia="Lucida Sans Unicode"/>
    </w:rPr>
  </w:style>
  <w:style w:type="paragraph" w:customStyle="1" w:styleId="Kikezds4">
    <w:name w:val="Kikezdés4"/>
    <w:next w:val="Standard"/>
    <w:pPr>
      <w:suppressAutoHyphens/>
      <w:autoSpaceDE w:val="0"/>
      <w:ind w:left="817" w:hanging="202"/>
    </w:pPr>
    <w:rPr>
      <w:rFonts w:eastAsia="Lucida Sans Unicode"/>
    </w:rPr>
  </w:style>
  <w:style w:type="paragraph" w:customStyle="1" w:styleId="kzp">
    <w:name w:val="közép"/>
    <w:next w:val="Standard"/>
    <w:pPr>
      <w:suppressAutoHyphens/>
      <w:autoSpaceDE w:val="0"/>
      <w:spacing w:before="240" w:after="240"/>
      <w:jc w:val="center"/>
    </w:pPr>
    <w:rPr>
      <w:rFonts w:eastAsia="Lucida Sans Unicode"/>
      <w:i/>
      <w:iCs/>
    </w:rPr>
  </w:style>
  <w:style w:type="paragraph" w:customStyle="1" w:styleId="MellkletCm">
    <w:name w:val="MellékletCím"/>
    <w:next w:val="Standard"/>
    <w:pPr>
      <w:suppressAutoHyphens/>
      <w:autoSpaceDE w:val="0"/>
      <w:spacing w:before="480" w:after="240"/>
    </w:pPr>
    <w:rPr>
      <w:rFonts w:eastAsia="Lucida Sans Unicode"/>
      <w:i/>
      <w:iCs/>
      <w:u w:val="single"/>
    </w:rPr>
  </w:style>
  <w:style w:type="paragraph" w:customStyle="1" w:styleId="NormlCm">
    <w:name w:val="NormálCím"/>
    <w:next w:val="Standard"/>
    <w:pPr>
      <w:suppressAutoHyphens/>
      <w:autoSpaceDE w:val="0"/>
      <w:spacing w:before="480" w:after="240"/>
      <w:jc w:val="center"/>
    </w:pPr>
    <w:rPr>
      <w:rFonts w:eastAsia="Lucida Sans Unicode"/>
    </w:rPr>
  </w:style>
  <w:style w:type="paragraph" w:customStyle="1" w:styleId="VastagCm">
    <w:name w:val="VastagCím"/>
    <w:next w:val="Standard"/>
    <w:pPr>
      <w:suppressAutoHyphens/>
      <w:autoSpaceDE w:val="0"/>
      <w:spacing w:before="480" w:after="240"/>
      <w:jc w:val="center"/>
    </w:pPr>
    <w:rPr>
      <w:rFonts w:eastAsia="Lucida Sans Unicode"/>
      <w:b/>
      <w:bCs/>
    </w:rPr>
  </w:style>
  <w:style w:type="paragraph" w:customStyle="1" w:styleId="vonal">
    <w:name w:val="vonal"/>
    <w:next w:val="Standard"/>
    <w:pPr>
      <w:suppressAutoHyphens/>
      <w:autoSpaceDE w:val="0"/>
      <w:jc w:val="center"/>
    </w:pPr>
    <w:rPr>
      <w:rFonts w:eastAsia="Lucida Sans Unicode"/>
    </w:rPr>
  </w:style>
  <w:style w:type="paragraph" w:customStyle="1" w:styleId="Footnote">
    <w:name w:val="Footnote"/>
    <w:basedOn w:val="Standard"/>
    <w:pPr>
      <w:suppressLineNumbers/>
      <w:ind w:left="339" w:hanging="339"/>
    </w:pPr>
    <w:rPr>
      <w:sz w:val="20"/>
      <w:szCs w:val="20"/>
    </w:rPr>
  </w:style>
  <w:style w:type="paragraph" w:styleId="llb">
    <w:name w:val="footer"/>
    <w:basedOn w:val="Norml"/>
    <w:pPr>
      <w:tabs>
        <w:tab w:val="center" w:pos="4536"/>
        <w:tab w:val="right" w:pos="9072"/>
      </w:tabs>
      <w:spacing w:before="0" w:after="0"/>
    </w:pPr>
    <w:rPr>
      <w:rFonts w:cs="Mangal"/>
      <w:szCs w:val="21"/>
    </w:rPr>
  </w:style>
  <w:style w:type="paragraph" w:customStyle="1" w:styleId="p22">
    <w:name w:val="p22"/>
    <w:basedOn w:val="Standard"/>
    <w:pPr>
      <w:widowControl/>
      <w:suppressAutoHyphens w:val="0"/>
      <w:spacing w:before="60" w:after="60"/>
      <w:jc w:val="both"/>
    </w:pPr>
    <w:rPr>
      <w:rFonts w:eastAsia="Times New Roman" w:cs="Times New Roman"/>
      <w:lang w:bidi="ar-SA"/>
    </w:rPr>
  </w:style>
  <w:style w:type="paragraph" w:customStyle="1" w:styleId="Headerleft">
    <w:name w:val="Header left"/>
    <w:basedOn w:val="Standard"/>
    <w:pPr>
      <w:suppressLineNumbers/>
      <w:tabs>
        <w:tab w:val="center" w:pos="4819"/>
        <w:tab w:val="right" w:pos="9638"/>
      </w:tabs>
    </w:pPr>
  </w:style>
  <w:style w:type="paragraph" w:customStyle="1" w:styleId="DefinitionTerm">
    <w:name w:val="Definition Term"/>
    <w:basedOn w:val="Norml"/>
  </w:style>
  <w:style w:type="paragraph" w:customStyle="1" w:styleId="DefinitionList">
    <w:name w:val="Definition List"/>
    <w:basedOn w:val="Norml"/>
    <w:pPr>
      <w:ind w:left="360"/>
    </w:pPr>
  </w:style>
  <w:style w:type="paragraph" w:customStyle="1" w:styleId="H1">
    <w:name w:val="H1"/>
    <w:basedOn w:val="Norml"/>
    <w:pPr>
      <w:keepNext/>
    </w:pPr>
    <w:rPr>
      <w:b/>
      <w:sz w:val="48"/>
    </w:rPr>
  </w:style>
  <w:style w:type="paragraph" w:customStyle="1" w:styleId="H2">
    <w:name w:val="H2"/>
    <w:basedOn w:val="Norml"/>
    <w:pPr>
      <w:keepNext/>
    </w:pPr>
    <w:rPr>
      <w:b/>
      <w:sz w:val="36"/>
    </w:rPr>
  </w:style>
  <w:style w:type="paragraph" w:customStyle="1" w:styleId="H3">
    <w:name w:val="H3"/>
    <w:basedOn w:val="Norml"/>
    <w:pPr>
      <w:keepNext/>
    </w:pPr>
    <w:rPr>
      <w:b/>
      <w:sz w:val="28"/>
    </w:rPr>
  </w:style>
  <w:style w:type="paragraph" w:customStyle="1" w:styleId="H4">
    <w:name w:val="H4"/>
    <w:basedOn w:val="Norml"/>
    <w:pPr>
      <w:keepNext/>
    </w:pPr>
    <w:rPr>
      <w:b/>
    </w:rPr>
  </w:style>
  <w:style w:type="paragraph" w:customStyle="1" w:styleId="H5">
    <w:name w:val="H5"/>
    <w:basedOn w:val="Norml"/>
    <w:pPr>
      <w:keepNext/>
    </w:pPr>
    <w:rPr>
      <w:b/>
      <w:sz w:val="20"/>
    </w:rPr>
  </w:style>
  <w:style w:type="paragraph" w:customStyle="1" w:styleId="H6">
    <w:name w:val="H6"/>
    <w:basedOn w:val="Norml"/>
    <w:pPr>
      <w:keepNext/>
    </w:pPr>
    <w:rPr>
      <w:b/>
      <w:sz w:val="16"/>
    </w:rPr>
  </w:style>
  <w:style w:type="paragraph" w:customStyle="1" w:styleId="Address">
    <w:name w:val="Address"/>
    <w:basedOn w:val="Norml"/>
    <w:rPr>
      <w:i/>
    </w:rPr>
  </w:style>
  <w:style w:type="paragraph" w:customStyle="1" w:styleId="Blockquote">
    <w:name w:val="Blockquote"/>
    <w:basedOn w:val="Norml"/>
    <w:pPr>
      <w:ind w:left="360" w:right="360"/>
    </w:pPr>
  </w:style>
  <w:style w:type="paragraph" w:customStyle="1" w:styleId="Preformatted">
    <w:name w:val="Preformatted"/>
    <w:basedOn w:val="Norm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sz w:val="20"/>
    </w:rPr>
  </w:style>
  <w:style w:type="paragraph" w:customStyle="1" w:styleId="z-BottomofForm">
    <w:name w:val="z-Bottom of Form"/>
    <w:pPr>
      <w:widowControl/>
      <w:pBdr>
        <w:top w:val="double" w:sz="2" w:space="0" w:color="000001"/>
        <w:left w:val="double" w:sz="2" w:space="0" w:color="000001"/>
        <w:bottom w:val="double" w:sz="2" w:space="0" w:color="000001"/>
        <w:right w:val="double" w:sz="2" w:space="0" w:color="000001"/>
      </w:pBdr>
      <w:suppressAutoHyphens/>
      <w:jc w:val="center"/>
    </w:pPr>
    <w:rPr>
      <w:rFonts w:ascii="Arial" w:eastAsia="Arial" w:hAnsi="Arial" w:cs="Courier New"/>
      <w:vanish/>
      <w:sz w:val="16"/>
    </w:rPr>
  </w:style>
  <w:style w:type="paragraph" w:customStyle="1" w:styleId="z-TopofForm">
    <w:name w:val="z-Top of Form"/>
    <w:pPr>
      <w:widowControl/>
      <w:suppressAutoHyphens/>
      <w:jc w:val="center"/>
    </w:pPr>
    <w:rPr>
      <w:rFonts w:ascii="Arial" w:eastAsia="Arial" w:hAnsi="Arial" w:cs="Courier New"/>
      <w:vanish/>
      <w:sz w:val="16"/>
    </w:rPr>
  </w:style>
  <w:style w:type="paragraph" w:customStyle="1" w:styleId="uj">
    <w:name w:val="uj"/>
    <w:pPr>
      <w:widowControl/>
      <w:suppressAutoHyphens/>
      <w:spacing w:after="20"/>
      <w:ind w:firstLine="180"/>
      <w:jc w:val="both"/>
      <w:textAlignment w:val="auto"/>
    </w:pPr>
    <w:rPr>
      <w:rFonts w:cs="Times New Roman"/>
      <w:lang w:eastAsia="hu-HU" w:bidi="ar-SA"/>
    </w:rPr>
  </w:style>
  <w:style w:type="character" w:customStyle="1" w:styleId="Bekezdsalapbettpusa1">
    <w:name w:val="Bekezdés alapbetűtípusa1"/>
  </w:style>
  <w:style w:type="character" w:customStyle="1" w:styleId="Absatz-Standardschriftart">
    <w:name w:val="Absatz-Standardschriftart"/>
  </w:style>
  <w:style w:type="character" w:customStyle="1" w:styleId="FootnoteSymbol">
    <w:name w:val="Footnote Symbol"/>
  </w:style>
  <w:style w:type="character" w:customStyle="1" w:styleId="Lbjegyzet-hivatkozs1">
    <w:name w:val="Lábjegyzet-hivatkozás1"/>
    <w:rPr>
      <w:position w:val="0"/>
      <w:vertAlign w:val="superscript"/>
    </w:rPr>
  </w:style>
  <w:style w:type="character" w:customStyle="1" w:styleId="t221">
    <w:name w:val="t221"/>
    <w:rPr>
      <w:rFonts w:ascii="Times New Roman" w:eastAsia="Times New Roman" w:hAnsi="Times New Roman" w:cs="Times New Roman"/>
      <w:b/>
      <w:bCs/>
      <w:sz w:val="24"/>
      <w:szCs w:val="24"/>
    </w:rPr>
  </w:style>
  <w:style w:type="character" w:customStyle="1" w:styleId="t391">
    <w:name w:val="t391"/>
    <w:rPr>
      <w:rFonts w:ascii="Times New Roman" w:eastAsia="Times New Roman" w:hAnsi="Times New Roman" w:cs="Times New Roman"/>
      <w:sz w:val="24"/>
      <w:szCs w:val="24"/>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Mrltotthiperhivatkozs">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styleId="Kiemels2">
    <w:name w:val="Strong"/>
    <w:rPr>
      <w:b/>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lfejChar">
    <w:name w:val="Élőfej Char"/>
    <w:basedOn w:val="Bekezdsalapbettpusa"/>
    <w:rPr>
      <w:rFonts w:eastAsia="Arial"/>
      <w:szCs w:val="21"/>
    </w:rPr>
  </w:style>
  <w:style w:type="character" w:customStyle="1" w:styleId="llbChar">
    <w:name w:val="Élőláb Char"/>
    <w:basedOn w:val="Bekezdsalapbettpusa"/>
    <w:rPr>
      <w:rFonts w:eastAsia="Arial"/>
      <w:szCs w:val="21"/>
    </w:rPr>
  </w:style>
  <w:style w:type="paragraph" w:styleId="Nincstrkz">
    <w:name w:val="No Spacing"/>
    <w:pPr>
      <w:widowControl/>
      <w:textAlignment w:val="auto"/>
    </w:pPr>
    <w:rPr>
      <w:rFonts w:ascii="Calibri" w:eastAsia="Calibri" w:hAnsi="Calibri" w:cs="Times New Roman"/>
      <w:kern w:val="0"/>
      <w:sz w:val="22"/>
      <w:szCs w:val="22"/>
      <w:lang w:eastAsia="en-US" w:bidi="ar-SA"/>
    </w:rPr>
  </w:style>
  <w:style w:type="paragraph" w:styleId="Listaszerbekezds">
    <w:name w:val="List Paragraph"/>
    <w:basedOn w:val="Norml"/>
    <w:uiPriority w:val="34"/>
    <w:qFormat/>
    <w:rsid w:val="005C0AF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2987</Words>
  <Characters>20615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Kerekes Tibor</dc:creator>
  <cp:lastModifiedBy>Kovács Barna Iván</cp:lastModifiedBy>
  <cp:revision>4</cp:revision>
  <dcterms:created xsi:type="dcterms:W3CDTF">2019-03-11T15:31:00Z</dcterms:created>
  <dcterms:modified xsi:type="dcterms:W3CDTF">2019-03-11T16:15:00Z</dcterms:modified>
</cp:coreProperties>
</file>